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EF" w:rsidRPr="00040E60" w:rsidRDefault="008069B4" w:rsidP="008069B4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ПРОЕКТ</w:t>
      </w:r>
    </w:p>
    <w:p w:rsidR="008069B4" w:rsidRPr="00040E60" w:rsidRDefault="008069B4" w:rsidP="008069B4">
      <w:pPr>
        <w:ind w:firstLine="0"/>
        <w:jc w:val="center"/>
        <w:rPr>
          <w:rFonts w:cs="Times New Roman"/>
          <w:b/>
          <w:bCs/>
          <w:szCs w:val="24"/>
        </w:rPr>
      </w:pPr>
      <w:r w:rsidRPr="00040E60">
        <w:rPr>
          <w:rFonts w:cs="Times New Roman"/>
          <w:b/>
          <w:bCs/>
          <w:szCs w:val="24"/>
        </w:rPr>
        <w:t>«</w:t>
      </w:r>
      <w:r w:rsidR="00EA5443" w:rsidRPr="00040E60">
        <w:rPr>
          <w:rFonts w:cs="Times New Roman"/>
          <w:b/>
          <w:bCs/>
          <w:szCs w:val="24"/>
        </w:rPr>
        <w:t>Поддержка профессионального роста учителей</w:t>
      </w:r>
      <w:r w:rsidRPr="00040E60">
        <w:rPr>
          <w:rFonts w:cs="Times New Roman"/>
          <w:b/>
          <w:bCs/>
          <w:szCs w:val="24"/>
        </w:rPr>
        <w:t>»</w:t>
      </w:r>
    </w:p>
    <w:p w:rsidR="008069B4" w:rsidRPr="00040E60" w:rsidRDefault="008069B4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E5B6A" w:rsidRPr="00040E60" w:rsidTr="003E5B6A">
        <w:tc>
          <w:tcPr>
            <w:tcW w:w="7933" w:type="dxa"/>
            <w:shd w:val="clear" w:color="auto" w:fill="D9D9D9" w:themeFill="background1" w:themeFillShade="D9"/>
          </w:tcPr>
          <w:p w:rsidR="003E5B6A" w:rsidRPr="00040E60" w:rsidRDefault="003E5B6A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1.Название МО:</w:t>
            </w:r>
          </w:p>
        </w:tc>
      </w:tr>
      <w:tr w:rsidR="003E5B6A" w:rsidRPr="00040E60" w:rsidTr="003E5B6A">
        <w:tc>
          <w:tcPr>
            <w:tcW w:w="7933" w:type="dxa"/>
          </w:tcPr>
          <w:p w:rsidR="003E5B6A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Балахтинский район</w:t>
            </w:r>
          </w:p>
        </w:tc>
      </w:tr>
    </w:tbl>
    <w:p w:rsidR="008069B4" w:rsidRPr="00040E60" w:rsidRDefault="008069B4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E5B6A" w:rsidRPr="00040E60" w:rsidTr="003E5B6A">
        <w:tc>
          <w:tcPr>
            <w:tcW w:w="7933" w:type="dxa"/>
            <w:shd w:val="clear" w:color="auto" w:fill="D9D9D9" w:themeFill="background1" w:themeFillShade="D9"/>
          </w:tcPr>
          <w:p w:rsidR="003E5B6A" w:rsidRPr="00040E60" w:rsidRDefault="003E5B6A" w:rsidP="00D7624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2.Название ОО (полное, согласно Уставу):</w:t>
            </w:r>
          </w:p>
        </w:tc>
      </w:tr>
      <w:tr w:rsidR="003E5B6A" w:rsidRPr="00040E60" w:rsidTr="00D76244">
        <w:tc>
          <w:tcPr>
            <w:tcW w:w="7933" w:type="dxa"/>
          </w:tcPr>
          <w:p w:rsidR="003E5B6A" w:rsidRPr="00040E60" w:rsidRDefault="00EA5443" w:rsidP="00D7624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Муниципальное бюджетное общеобразовательное учреждение  «Балахтинская средняя школа №1 имени Героя Советского Союза Ф.Л.Каткова»</w:t>
            </w:r>
          </w:p>
        </w:tc>
      </w:tr>
    </w:tbl>
    <w:p w:rsidR="003E5B6A" w:rsidRPr="00040E60" w:rsidRDefault="003E5B6A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16006" w:type="dxa"/>
        <w:tblLook w:val="04A0" w:firstRow="1" w:lastRow="0" w:firstColumn="1" w:lastColumn="0" w:noHBand="0" w:noVBand="1"/>
      </w:tblPr>
      <w:tblGrid>
        <w:gridCol w:w="445"/>
        <w:gridCol w:w="6036"/>
        <w:gridCol w:w="3167"/>
        <w:gridCol w:w="3162"/>
        <w:gridCol w:w="3196"/>
      </w:tblGrid>
      <w:tr w:rsidR="00A5624D" w:rsidRPr="00040E60" w:rsidTr="00A5624D">
        <w:trPr>
          <w:trHeight w:val="275"/>
        </w:trPr>
        <w:tc>
          <w:tcPr>
            <w:tcW w:w="16006" w:type="dxa"/>
            <w:gridSpan w:val="5"/>
            <w:shd w:val="clear" w:color="auto" w:fill="D9D9D9" w:themeFill="background1" w:themeFillShade="D9"/>
          </w:tcPr>
          <w:p w:rsidR="00A5624D" w:rsidRPr="00040E60" w:rsidRDefault="00A5624D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3.Состав проектной команды ОО:</w:t>
            </w:r>
          </w:p>
        </w:tc>
      </w:tr>
      <w:tr w:rsidR="00A5624D" w:rsidRPr="00040E60" w:rsidTr="00A53538">
        <w:trPr>
          <w:trHeight w:val="5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A5624D" w:rsidRPr="00040E60" w:rsidRDefault="00A5624D" w:rsidP="00A5624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№</w:t>
            </w:r>
          </w:p>
        </w:tc>
        <w:tc>
          <w:tcPr>
            <w:tcW w:w="6036" w:type="dxa"/>
            <w:shd w:val="clear" w:color="auto" w:fill="D9D9D9" w:themeFill="background1" w:themeFillShade="D9"/>
            <w:vAlign w:val="center"/>
          </w:tcPr>
          <w:p w:rsidR="00A5624D" w:rsidRPr="00040E60" w:rsidRDefault="00A5624D" w:rsidP="00A5624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Ф.И.О. (полностью)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:rsidR="00A5624D" w:rsidRPr="00040E60" w:rsidRDefault="00A5624D" w:rsidP="00A5624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A5624D" w:rsidRPr="00040E60" w:rsidRDefault="00A5624D" w:rsidP="00A5624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Роль в составе команды*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A5624D" w:rsidRPr="00040E60" w:rsidRDefault="00A5624D" w:rsidP="00A5624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Адрес электронной почты</w:t>
            </w:r>
          </w:p>
        </w:tc>
      </w:tr>
      <w:tr w:rsidR="00A5624D" w:rsidRPr="00040E60" w:rsidTr="00A53538">
        <w:trPr>
          <w:trHeight w:val="259"/>
        </w:trPr>
        <w:tc>
          <w:tcPr>
            <w:tcW w:w="445" w:type="dxa"/>
          </w:tcPr>
          <w:p w:rsidR="00A5624D" w:rsidRPr="00040E60" w:rsidRDefault="00A5624D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1</w:t>
            </w:r>
          </w:p>
        </w:tc>
        <w:tc>
          <w:tcPr>
            <w:tcW w:w="6036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Горобец Наталья Александровна</w:t>
            </w:r>
          </w:p>
        </w:tc>
        <w:tc>
          <w:tcPr>
            <w:tcW w:w="3167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Директор</w:t>
            </w:r>
          </w:p>
        </w:tc>
        <w:tc>
          <w:tcPr>
            <w:tcW w:w="3162" w:type="dxa"/>
          </w:tcPr>
          <w:p w:rsidR="00A5624D" w:rsidRPr="00040E60" w:rsidRDefault="00A53538" w:rsidP="00F67F0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Руководитель </w:t>
            </w:r>
          </w:p>
        </w:tc>
        <w:tc>
          <w:tcPr>
            <w:tcW w:w="3196" w:type="dxa"/>
          </w:tcPr>
          <w:p w:rsidR="00A5624D" w:rsidRPr="00040E60" w:rsidRDefault="00586000" w:rsidP="008069B4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040E60">
              <w:rPr>
                <w:rFonts w:cs="Times New Roman"/>
                <w:szCs w:val="24"/>
                <w:lang w:val="en-US"/>
              </w:rPr>
              <w:t>bsch1@yandex.ru</w:t>
            </w:r>
          </w:p>
        </w:tc>
      </w:tr>
      <w:tr w:rsidR="00A5624D" w:rsidRPr="00040E60" w:rsidTr="00A53538">
        <w:trPr>
          <w:trHeight w:val="259"/>
        </w:trPr>
        <w:tc>
          <w:tcPr>
            <w:tcW w:w="445" w:type="dxa"/>
          </w:tcPr>
          <w:p w:rsidR="00A5624D" w:rsidRPr="00040E60" w:rsidRDefault="00A5624D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2</w:t>
            </w:r>
          </w:p>
        </w:tc>
        <w:tc>
          <w:tcPr>
            <w:tcW w:w="6036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Кожуховская Наталья Петровна </w:t>
            </w:r>
          </w:p>
        </w:tc>
        <w:tc>
          <w:tcPr>
            <w:tcW w:w="3167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Заместитель директора по УВР</w:t>
            </w:r>
          </w:p>
        </w:tc>
        <w:tc>
          <w:tcPr>
            <w:tcW w:w="3162" w:type="dxa"/>
          </w:tcPr>
          <w:p w:rsidR="00A5624D" w:rsidRPr="00040E60" w:rsidRDefault="00F67F00" w:rsidP="00F67F00">
            <w:pPr>
              <w:ind w:firstLine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</w:t>
            </w:r>
            <w:r w:rsidRPr="00040E60">
              <w:rPr>
                <w:rFonts w:cs="Times New Roman"/>
                <w:szCs w:val="24"/>
              </w:rPr>
              <w:t>тветственный</w:t>
            </w:r>
            <w:proofErr w:type="gramEnd"/>
            <w:r w:rsidRPr="00040E60">
              <w:rPr>
                <w:rFonts w:cs="Times New Roman"/>
                <w:szCs w:val="24"/>
              </w:rPr>
              <w:t xml:space="preserve"> за разработку методических материалов</w:t>
            </w:r>
          </w:p>
        </w:tc>
        <w:tc>
          <w:tcPr>
            <w:tcW w:w="3196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040E60">
              <w:rPr>
                <w:rFonts w:cs="Times New Roman"/>
                <w:szCs w:val="24"/>
                <w:lang w:val="en-US"/>
              </w:rPr>
              <w:t>koguhovskay1986@mail.ru</w:t>
            </w:r>
          </w:p>
        </w:tc>
      </w:tr>
      <w:tr w:rsidR="00A5624D" w:rsidRPr="00040E60" w:rsidTr="00A53538">
        <w:trPr>
          <w:trHeight w:val="259"/>
        </w:trPr>
        <w:tc>
          <w:tcPr>
            <w:tcW w:w="445" w:type="dxa"/>
          </w:tcPr>
          <w:p w:rsidR="00A5624D" w:rsidRPr="00040E60" w:rsidRDefault="00A5624D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3</w:t>
            </w:r>
          </w:p>
        </w:tc>
        <w:tc>
          <w:tcPr>
            <w:tcW w:w="6036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040E60">
              <w:rPr>
                <w:rFonts w:cs="Times New Roman"/>
                <w:szCs w:val="24"/>
              </w:rPr>
              <w:t>Потылицина</w:t>
            </w:r>
            <w:proofErr w:type="spellEnd"/>
            <w:r w:rsidRPr="00040E60">
              <w:rPr>
                <w:rFonts w:cs="Times New Roman"/>
                <w:szCs w:val="24"/>
              </w:rPr>
              <w:t xml:space="preserve"> Ксения Леонидовна</w:t>
            </w:r>
          </w:p>
        </w:tc>
        <w:tc>
          <w:tcPr>
            <w:tcW w:w="3167" w:type="dxa"/>
          </w:tcPr>
          <w:p w:rsidR="00A5624D" w:rsidRPr="00040E60" w:rsidRDefault="00EA5443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Заместитель директора по УВР</w:t>
            </w:r>
          </w:p>
        </w:tc>
        <w:tc>
          <w:tcPr>
            <w:tcW w:w="3162" w:type="dxa"/>
          </w:tcPr>
          <w:p w:rsidR="00A5624D" w:rsidRPr="00040E60" w:rsidRDefault="00A5624D" w:rsidP="00F67F00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96" w:type="dxa"/>
          </w:tcPr>
          <w:p w:rsidR="00A5624D" w:rsidRPr="00040E60" w:rsidRDefault="005F7CF4" w:rsidP="008069B4">
            <w:pPr>
              <w:ind w:firstLine="0"/>
              <w:rPr>
                <w:rFonts w:cs="Times New Roman"/>
                <w:szCs w:val="24"/>
                <w:lang w:val="en-US"/>
              </w:rPr>
            </w:pPr>
            <w:r w:rsidRPr="00040E60">
              <w:rPr>
                <w:rFonts w:cs="Times New Roman"/>
                <w:szCs w:val="24"/>
                <w:lang w:val="en-US"/>
              </w:rPr>
              <w:t>dksyuta@yandex.ru</w:t>
            </w:r>
          </w:p>
        </w:tc>
      </w:tr>
    </w:tbl>
    <w:p w:rsidR="00F74064" w:rsidRPr="00040E60" w:rsidRDefault="00F74064" w:rsidP="002D75F5">
      <w:pPr>
        <w:ind w:firstLine="0"/>
        <w:rPr>
          <w:rFonts w:cs="Times New Roman"/>
          <w:b/>
          <w:bCs/>
          <w:color w:val="C00000"/>
          <w:szCs w:val="24"/>
          <w:lang w:val="en-US"/>
        </w:rPr>
      </w:pPr>
    </w:p>
    <w:p w:rsidR="00557335" w:rsidRPr="00040E60" w:rsidRDefault="008872E7" w:rsidP="008872E7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АКТУАЛЬНОСТЬ ПРОЕКТА</w:t>
      </w:r>
    </w:p>
    <w:p w:rsidR="008872E7" w:rsidRPr="00040E60" w:rsidRDefault="008872E7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9B3E7A" w:rsidRPr="00040E60" w:rsidTr="00757E6D">
        <w:tc>
          <w:tcPr>
            <w:tcW w:w="15866" w:type="dxa"/>
            <w:shd w:val="clear" w:color="auto" w:fill="D9D9D9" w:themeFill="background1" w:themeFillShade="D9"/>
          </w:tcPr>
          <w:p w:rsidR="009B3E7A" w:rsidRPr="00040E60" w:rsidRDefault="00D9793F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1.1. </w:t>
            </w:r>
            <w:r w:rsidR="009B3E7A" w:rsidRPr="00040E60">
              <w:rPr>
                <w:rFonts w:cs="Times New Roman"/>
                <w:szCs w:val="24"/>
              </w:rPr>
              <w:t>Расхождение с требованиями и запросами – «симптомы» (как внешние проявления проблематики)</w:t>
            </w:r>
            <w:r w:rsidR="00757E6D" w:rsidRPr="00040E60">
              <w:rPr>
                <w:rFonts w:cs="Times New Roman"/>
                <w:szCs w:val="24"/>
              </w:rPr>
              <w:t>:</w:t>
            </w:r>
          </w:p>
        </w:tc>
      </w:tr>
      <w:tr w:rsidR="009B3E7A" w:rsidRPr="00040E60" w:rsidTr="00A53538">
        <w:trPr>
          <w:trHeight w:val="70"/>
        </w:trPr>
        <w:tc>
          <w:tcPr>
            <w:tcW w:w="15866" w:type="dxa"/>
          </w:tcPr>
          <w:p w:rsidR="002D75F5" w:rsidRPr="00040E60" w:rsidRDefault="002D75F5" w:rsidP="002D75F5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b/>
                <w:szCs w:val="24"/>
              </w:rPr>
              <w:t>О</w:t>
            </w:r>
            <w:r w:rsidRPr="002D75F5">
              <w:rPr>
                <w:rFonts w:eastAsia="Calibri" w:cs="Times New Roman"/>
                <w:b/>
                <w:szCs w:val="24"/>
              </w:rPr>
              <w:t>тсутствие ИОМ у учителей</w:t>
            </w:r>
            <w:r w:rsidRPr="00040E60">
              <w:rPr>
                <w:rFonts w:eastAsia="Calibri" w:cs="Times New Roman"/>
                <w:szCs w:val="24"/>
              </w:rPr>
              <w:t xml:space="preserve">. Данный «симптом» говорит о том, что существует проблема </w:t>
            </w:r>
            <w:r w:rsidRPr="002D75F5">
              <w:rPr>
                <w:rFonts w:eastAsia="Calibri" w:cs="Times New Roman"/>
                <w:szCs w:val="24"/>
              </w:rPr>
              <w:t xml:space="preserve"> в управлении профессиона</w:t>
            </w:r>
            <w:r w:rsidRPr="00040E60">
              <w:rPr>
                <w:rFonts w:eastAsia="Calibri" w:cs="Times New Roman"/>
                <w:szCs w:val="24"/>
              </w:rPr>
              <w:t>льным развитием педагогов.</w:t>
            </w:r>
          </w:p>
          <w:p w:rsidR="002D75F5" w:rsidRPr="00040E60" w:rsidRDefault="002D75F5" w:rsidP="002D75F5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Рассмотрим данный симптом подробнее:</w:t>
            </w:r>
          </w:p>
          <w:p w:rsidR="002D75F5" w:rsidRPr="00040E60" w:rsidRDefault="002D75F5" w:rsidP="00A53538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1.</w:t>
            </w:r>
            <w:r w:rsidRPr="002D75F5">
              <w:rPr>
                <w:rFonts w:eastAsia="Calibri" w:cs="Times New Roman"/>
                <w:szCs w:val="24"/>
              </w:rPr>
              <w:t xml:space="preserve">Учителем не предоставляются индивидуальные планы профессионального роста. </w:t>
            </w:r>
          </w:p>
          <w:p w:rsidR="002D75F5" w:rsidRPr="00040E60" w:rsidRDefault="002D75F5" w:rsidP="00A53538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2.</w:t>
            </w:r>
            <w:r w:rsidRPr="002D75F5">
              <w:rPr>
                <w:rFonts w:eastAsia="Calibri" w:cs="Times New Roman"/>
                <w:szCs w:val="24"/>
              </w:rPr>
              <w:t xml:space="preserve">Нет систематической поддержки </w:t>
            </w:r>
            <w:r w:rsidRPr="00040E60">
              <w:rPr>
                <w:rFonts w:eastAsia="Calibri" w:cs="Times New Roman"/>
                <w:szCs w:val="24"/>
              </w:rPr>
              <w:t>профессионального роста педагогов.</w:t>
            </w:r>
          </w:p>
          <w:p w:rsidR="002D75F5" w:rsidRPr="00040E60" w:rsidRDefault="002D75F5" w:rsidP="00A53538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3.</w:t>
            </w:r>
            <w:r w:rsidRPr="002D75F5">
              <w:rPr>
                <w:rFonts w:eastAsia="Calibri" w:cs="Times New Roman"/>
                <w:szCs w:val="24"/>
              </w:rPr>
              <w:t>Профессиональная активность учителей ограничиваетс</w:t>
            </w:r>
            <w:r w:rsidRPr="00040E60">
              <w:rPr>
                <w:rFonts w:eastAsia="Calibri" w:cs="Times New Roman"/>
                <w:szCs w:val="24"/>
              </w:rPr>
              <w:t>я лишь формальными требованиями (прохождение курсов ПК и аттестация)</w:t>
            </w:r>
            <w:r w:rsidR="00BD2A28">
              <w:rPr>
                <w:rFonts w:eastAsia="Calibri" w:cs="Times New Roman"/>
                <w:szCs w:val="24"/>
              </w:rPr>
              <w:t>. Педагоги не принимают участие в управлении школой.</w:t>
            </w:r>
          </w:p>
          <w:p w:rsidR="009D5B6B" w:rsidRPr="00040E60" w:rsidRDefault="002D75F5" w:rsidP="00A53538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4.</w:t>
            </w:r>
            <w:r w:rsidRPr="002D75F5">
              <w:rPr>
                <w:rFonts w:eastAsia="Calibri" w:cs="Times New Roman"/>
                <w:szCs w:val="24"/>
              </w:rPr>
              <w:t>Наблюдаются признаки выгорания и снижения мотивации.</w:t>
            </w:r>
          </w:p>
          <w:p w:rsidR="00144098" w:rsidRPr="00040E60" w:rsidRDefault="00144098" w:rsidP="00A53538">
            <w:pPr>
              <w:ind w:firstLine="0"/>
              <w:rPr>
                <w:rFonts w:eastAsia="Calibri"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 xml:space="preserve">5. </w:t>
            </w:r>
            <w:proofErr w:type="gramStart"/>
            <w:r w:rsidRPr="00040E60">
              <w:rPr>
                <w:rFonts w:eastAsia="Calibri" w:cs="Times New Roman"/>
                <w:szCs w:val="24"/>
              </w:rPr>
              <w:t>Низкий</w:t>
            </w:r>
            <w:proofErr w:type="gramEnd"/>
            <w:r w:rsidRPr="00040E60">
              <w:rPr>
                <w:rFonts w:eastAsia="Calibri" w:cs="Times New Roman"/>
                <w:szCs w:val="24"/>
              </w:rPr>
              <w:t xml:space="preserve"> % участия педагогов в конкурсах профессионального мастерства.</w:t>
            </w:r>
          </w:p>
        </w:tc>
      </w:tr>
    </w:tbl>
    <w:p w:rsidR="00557335" w:rsidRPr="00040E60" w:rsidRDefault="00557335" w:rsidP="008069B4">
      <w:pPr>
        <w:ind w:firstLine="0"/>
        <w:rPr>
          <w:rFonts w:cs="Times New Roman"/>
          <w:szCs w:val="24"/>
        </w:rPr>
      </w:pP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506B0F" w:rsidRPr="00040E60" w:rsidTr="00757E6D">
        <w:tc>
          <w:tcPr>
            <w:tcW w:w="15866" w:type="dxa"/>
            <w:shd w:val="clear" w:color="auto" w:fill="D9D9D9" w:themeFill="background1" w:themeFillShade="D9"/>
          </w:tcPr>
          <w:p w:rsidR="00506B0F" w:rsidRPr="00040E60" w:rsidRDefault="00D9793F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1.2. </w:t>
            </w:r>
            <w:r w:rsidR="00506B0F" w:rsidRPr="00040E60">
              <w:rPr>
                <w:rFonts w:cs="Times New Roman"/>
                <w:szCs w:val="24"/>
              </w:rPr>
              <w:t xml:space="preserve">Причины </w:t>
            </w:r>
            <w:r w:rsidR="00757E6D" w:rsidRPr="00040E60">
              <w:rPr>
                <w:rFonts w:cs="Times New Roman"/>
                <w:szCs w:val="24"/>
              </w:rPr>
              <w:t>в области реализации функций управления ОО (вызывающие соответствующие «симптомы»</w:t>
            </w:r>
            <w:r w:rsidR="0062658E" w:rsidRPr="00040E60">
              <w:rPr>
                <w:rFonts w:cs="Times New Roman"/>
                <w:szCs w:val="24"/>
              </w:rPr>
              <w:t>, их причины</w:t>
            </w:r>
            <w:r w:rsidR="00757E6D" w:rsidRPr="00040E60">
              <w:rPr>
                <w:rFonts w:cs="Times New Roman"/>
                <w:szCs w:val="24"/>
              </w:rPr>
              <w:t>):</w:t>
            </w:r>
          </w:p>
        </w:tc>
      </w:tr>
      <w:tr w:rsidR="00506B0F" w:rsidRPr="00040E60" w:rsidTr="00506B0F">
        <w:tc>
          <w:tcPr>
            <w:tcW w:w="15866" w:type="dxa"/>
          </w:tcPr>
          <w:p w:rsidR="000714B2" w:rsidRPr="00040E60" w:rsidRDefault="007A5838" w:rsidP="000714B2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b/>
                <w:szCs w:val="24"/>
              </w:rPr>
              <w:t>Управленческая деятельность, обеспечивающая</w:t>
            </w:r>
            <w:r w:rsidR="00685459" w:rsidRPr="00040E60">
              <w:rPr>
                <w:rFonts w:cs="Times New Roman"/>
                <w:b/>
                <w:szCs w:val="24"/>
              </w:rPr>
              <w:t xml:space="preserve"> условия </w:t>
            </w:r>
            <w:r w:rsidR="000714B2" w:rsidRPr="00040E60">
              <w:rPr>
                <w:rFonts w:cs="Times New Roman"/>
                <w:b/>
                <w:szCs w:val="24"/>
              </w:rPr>
              <w:t>развития профессиональных компетенций педагогов.</w:t>
            </w:r>
            <w:r w:rsidRPr="00040E60">
              <w:rPr>
                <w:rFonts w:cs="Times New Roman"/>
                <w:b/>
                <w:szCs w:val="24"/>
              </w:rPr>
              <w:t xml:space="preserve"> </w:t>
            </w:r>
          </w:p>
          <w:p w:rsidR="000714B2" w:rsidRPr="00040E60" w:rsidRDefault="000714B2" w:rsidP="000714B2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lastRenderedPageBreak/>
              <w:t xml:space="preserve">Организация: нехватка кадровых ресурсов </w:t>
            </w:r>
            <w:r w:rsidR="000F3980" w:rsidRPr="00040E60">
              <w:rPr>
                <w:rFonts w:cs="Times New Roman"/>
                <w:szCs w:val="24"/>
              </w:rPr>
              <w:t xml:space="preserve"> для р</w:t>
            </w:r>
            <w:r w:rsidR="002D75F5" w:rsidRPr="00040E60">
              <w:rPr>
                <w:rFonts w:cs="Times New Roman"/>
                <w:szCs w:val="24"/>
              </w:rPr>
              <w:t xml:space="preserve">еализации методической  работы (один заместитель директора </w:t>
            </w:r>
            <w:r w:rsidR="00144098" w:rsidRPr="00040E60">
              <w:rPr>
                <w:rFonts w:cs="Times New Roman"/>
                <w:szCs w:val="24"/>
              </w:rPr>
              <w:t xml:space="preserve"> по УВР курирует с 1по 11 классы)</w:t>
            </w:r>
            <w:r w:rsidR="00BD2A28">
              <w:rPr>
                <w:rFonts w:cs="Times New Roman"/>
                <w:szCs w:val="24"/>
              </w:rPr>
              <w:t>.</w:t>
            </w:r>
          </w:p>
          <w:p w:rsidR="005069C1" w:rsidRPr="007E31DC" w:rsidRDefault="00BB1F37" w:rsidP="007E31DC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Поддержка </w:t>
            </w:r>
            <w:r w:rsidR="00827693" w:rsidRPr="00040E60">
              <w:rPr>
                <w:rFonts w:cs="Times New Roman"/>
                <w:szCs w:val="24"/>
              </w:rPr>
              <w:t>и мотива</w:t>
            </w:r>
            <w:r w:rsidRPr="00040E60">
              <w:rPr>
                <w:rFonts w:cs="Times New Roman"/>
                <w:szCs w:val="24"/>
              </w:rPr>
              <w:t>ция:</w:t>
            </w:r>
            <w:r w:rsidR="00827693" w:rsidRPr="00040E60">
              <w:rPr>
                <w:rFonts w:cs="Times New Roman"/>
                <w:szCs w:val="24"/>
              </w:rPr>
              <w:t xml:space="preserve"> высокая  учебная нагрузка педагогов, не оставляющая времени на профессиональный рост</w:t>
            </w:r>
            <w:r w:rsidR="00144098" w:rsidRPr="00040E60">
              <w:rPr>
                <w:rFonts w:cs="Times New Roman"/>
                <w:szCs w:val="24"/>
              </w:rPr>
              <w:t>; отсутствие мотивации (педагоги</w:t>
            </w:r>
            <w:r w:rsidR="007E31DC">
              <w:rPr>
                <w:rFonts w:cs="Times New Roman"/>
                <w:szCs w:val="24"/>
              </w:rPr>
              <w:t xml:space="preserve"> не </w:t>
            </w:r>
            <w:proofErr w:type="gramStart"/>
            <w:r w:rsidR="007E31DC">
              <w:rPr>
                <w:rFonts w:cs="Times New Roman"/>
                <w:szCs w:val="24"/>
              </w:rPr>
              <w:t>понимают</w:t>
            </w:r>
            <w:proofErr w:type="gramEnd"/>
            <w:r w:rsidR="007E31DC">
              <w:rPr>
                <w:rFonts w:cs="Times New Roman"/>
                <w:szCs w:val="24"/>
              </w:rPr>
              <w:t xml:space="preserve"> зачем им нужны ИОМ) </w:t>
            </w:r>
            <w:r w:rsidR="00144098" w:rsidRPr="00040E60">
              <w:rPr>
                <w:rFonts w:cs="Times New Roman"/>
                <w:szCs w:val="24"/>
              </w:rPr>
              <w:t>(на основе проведённого опроса педагогов)</w:t>
            </w:r>
            <w:r w:rsidR="007E31DC">
              <w:rPr>
                <w:rFonts w:cs="Times New Roman"/>
                <w:szCs w:val="24"/>
              </w:rPr>
              <w:t>.</w:t>
            </w:r>
            <w:r w:rsidR="00BD2A28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9B3E7A" w:rsidRPr="00040E60" w:rsidRDefault="009B3E7A" w:rsidP="008069B4">
      <w:pPr>
        <w:ind w:firstLine="0"/>
        <w:rPr>
          <w:rFonts w:cs="Times New Roman"/>
          <w:szCs w:val="24"/>
        </w:rPr>
      </w:pP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62658E" w:rsidRPr="00040E60" w:rsidTr="00DB31F6">
        <w:tc>
          <w:tcPr>
            <w:tcW w:w="15866" w:type="dxa"/>
            <w:shd w:val="clear" w:color="auto" w:fill="D9D9D9" w:themeFill="background1" w:themeFillShade="D9"/>
          </w:tcPr>
          <w:p w:rsidR="0062658E" w:rsidRPr="00040E60" w:rsidRDefault="00D9793F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1.3. </w:t>
            </w:r>
            <w:r w:rsidR="0062658E" w:rsidRPr="007E31DC">
              <w:rPr>
                <w:rFonts w:cs="Times New Roman"/>
                <w:color w:val="000000" w:themeColor="text1"/>
                <w:szCs w:val="24"/>
              </w:rPr>
              <w:t>Краткое описание проблемы</w:t>
            </w:r>
            <w:r w:rsidR="0062658E" w:rsidRPr="00040E60">
              <w:rPr>
                <w:rFonts w:cs="Times New Roman"/>
                <w:szCs w:val="24"/>
              </w:rPr>
              <w:t xml:space="preserve"> в области управления ОО, требующей проектного хода:</w:t>
            </w:r>
          </w:p>
          <w:p w:rsidR="00D9793F" w:rsidRPr="00040E60" w:rsidRDefault="00D9793F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(с учетом прогнозирования: образ проблемного будущего и желаемого будущего ОО)</w:t>
            </w:r>
          </w:p>
        </w:tc>
      </w:tr>
      <w:tr w:rsidR="0062658E" w:rsidRPr="00040E60" w:rsidTr="0062658E">
        <w:tc>
          <w:tcPr>
            <w:tcW w:w="15866" w:type="dxa"/>
          </w:tcPr>
          <w:p w:rsidR="00CA76F8" w:rsidRDefault="00CA76F8" w:rsidP="0058309B">
            <w:pPr>
              <w:ind w:firstLine="0"/>
              <w:rPr>
                <w:rFonts w:cs="Times New Roman"/>
                <w:szCs w:val="24"/>
              </w:rPr>
            </w:pPr>
            <w:r w:rsidRPr="00CA76F8">
              <w:rPr>
                <w:rFonts w:cs="Times New Roman"/>
                <w:szCs w:val="24"/>
              </w:rPr>
              <w:t xml:space="preserve">Проблема нашей образовательной организации заключается в том, что в школе не организована целенаправленная работа </w:t>
            </w:r>
            <w:r>
              <w:rPr>
                <w:rFonts w:cs="Times New Roman"/>
                <w:szCs w:val="24"/>
              </w:rPr>
              <w:t xml:space="preserve"> по управлению </w:t>
            </w:r>
            <w:r w:rsidRPr="00CA76F8">
              <w:rPr>
                <w:rFonts w:cs="Times New Roman"/>
                <w:szCs w:val="24"/>
              </w:rPr>
              <w:t>профессиональн</w:t>
            </w:r>
            <w:r>
              <w:rPr>
                <w:rFonts w:cs="Times New Roman"/>
                <w:szCs w:val="24"/>
              </w:rPr>
              <w:t>ым  развитием</w:t>
            </w:r>
            <w:r w:rsidRPr="00CA76F8">
              <w:rPr>
                <w:rFonts w:cs="Times New Roman"/>
                <w:szCs w:val="24"/>
              </w:rPr>
              <w:t xml:space="preserve"> педагогов.</w:t>
            </w:r>
            <w:r>
              <w:rPr>
                <w:rFonts w:cs="Times New Roman"/>
                <w:b/>
                <w:szCs w:val="24"/>
              </w:rPr>
              <w:t xml:space="preserve">  </w:t>
            </w:r>
            <w:r w:rsidRPr="00CA76F8">
              <w:rPr>
                <w:rFonts w:cs="Times New Roman"/>
                <w:szCs w:val="24"/>
              </w:rPr>
              <w:t>Работа носит ситуативный характер.  «Тушим возникающие пожары».</w:t>
            </w:r>
            <w:r w:rsidR="00DA693C">
              <w:rPr>
                <w:rFonts w:cs="Times New Roman"/>
                <w:szCs w:val="24"/>
              </w:rPr>
              <w:t xml:space="preserve"> Управление профессиональным развитием педагогов затрудняется недостатками реализации управленческого цикла. Отсутствует функция </w:t>
            </w:r>
            <w:r w:rsidR="00E808D9">
              <w:rPr>
                <w:rFonts w:cs="Times New Roman"/>
                <w:szCs w:val="24"/>
              </w:rPr>
              <w:t xml:space="preserve"> планирования и контроля.</w:t>
            </w:r>
            <w:r w:rsidRPr="00CA76F8">
              <w:rPr>
                <w:rFonts w:cs="Times New Roman"/>
                <w:szCs w:val="24"/>
              </w:rPr>
              <w:t xml:space="preserve">  Административная команда видит выход из сложившейся ситуации, через внедрение ИОМ педагога как инструмента профессионального развития педагога.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9F5603" w:rsidRDefault="009F5603" w:rsidP="0058309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Если данную проблему не решать, то это приведёт к следующим последствиям:</w:t>
            </w:r>
          </w:p>
          <w:p w:rsidR="009F5603" w:rsidRDefault="009F5603" w:rsidP="0058309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C94445">
              <w:rPr>
                <w:rFonts w:cs="Times New Roman"/>
                <w:szCs w:val="24"/>
              </w:rPr>
              <w:t xml:space="preserve"> отсутствие целенаправленной работы административной команды по  управлению </w:t>
            </w:r>
            <w:proofErr w:type="spellStart"/>
            <w:r w:rsidR="00C94445">
              <w:rPr>
                <w:rFonts w:cs="Times New Roman"/>
                <w:szCs w:val="24"/>
              </w:rPr>
              <w:t>проф</w:t>
            </w:r>
            <w:proofErr w:type="gramStart"/>
            <w:r w:rsidR="00C94445">
              <w:rPr>
                <w:rFonts w:cs="Times New Roman"/>
                <w:szCs w:val="24"/>
              </w:rPr>
              <w:t>.р</w:t>
            </w:r>
            <w:proofErr w:type="gramEnd"/>
            <w:r w:rsidR="00C94445">
              <w:rPr>
                <w:rFonts w:cs="Times New Roman"/>
                <w:szCs w:val="24"/>
              </w:rPr>
              <w:t>азвитием</w:t>
            </w:r>
            <w:proofErr w:type="spellEnd"/>
            <w:r w:rsidR="00C94445">
              <w:rPr>
                <w:rFonts w:cs="Times New Roman"/>
                <w:szCs w:val="24"/>
              </w:rPr>
              <w:t xml:space="preserve"> педагогов приведёт к снижению качества образования;</w:t>
            </w:r>
          </w:p>
          <w:p w:rsidR="009F5603" w:rsidRDefault="009F5603" w:rsidP="009F560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40E60">
              <w:rPr>
                <w:rFonts w:cs="Times New Roman"/>
                <w:szCs w:val="24"/>
              </w:rPr>
              <w:t xml:space="preserve"> профессиональное выгорание педагогов</w:t>
            </w:r>
            <w:r>
              <w:rPr>
                <w:rFonts w:cs="Times New Roman"/>
                <w:szCs w:val="24"/>
              </w:rPr>
              <w:t xml:space="preserve">. Педагоги работают на «износ» из-за  большой педагогической нагрузки, т.к. существует дефицит педагогических кадров, что приведёт к отсутствию активности участия в </w:t>
            </w:r>
            <w:r w:rsidR="00155D06">
              <w:rPr>
                <w:rFonts w:cs="Times New Roman"/>
                <w:szCs w:val="24"/>
              </w:rPr>
              <w:t>проф. конкурсах</w:t>
            </w:r>
            <w:r>
              <w:rPr>
                <w:rFonts w:cs="Times New Roman"/>
                <w:szCs w:val="24"/>
              </w:rPr>
              <w:t xml:space="preserve"> и т.д.</w:t>
            </w:r>
          </w:p>
          <w:p w:rsidR="00155D06" w:rsidRPr="00040E60" w:rsidRDefault="00155D06" w:rsidP="009F560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9F5603" w:rsidRPr="00040E60">
              <w:rPr>
                <w:rFonts w:cs="Times New Roman"/>
                <w:szCs w:val="24"/>
              </w:rPr>
              <w:t>отсутствие мотивации  приведет к низкой</w:t>
            </w:r>
            <w:r w:rsidR="009F560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вовлеченности</w:t>
            </w:r>
            <w:r w:rsidR="009F5603">
              <w:rPr>
                <w:rFonts w:cs="Times New Roman"/>
                <w:szCs w:val="24"/>
              </w:rPr>
              <w:t xml:space="preserve"> в развитие школы</w:t>
            </w:r>
            <w:r>
              <w:rPr>
                <w:rFonts w:cs="Times New Roman"/>
                <w:szCs w:val="24"/>
              </w:rPr>
              <w:t xml:space="preserve"> и формальное отношение к своим обязанностям</w:t>
            </w:r>
            <w:r w:rsidR="00C94445">
              <w:rPr>
                <w:rFonts w:cs="Times New Roman"/>
                <w:szCs w:val="24"/>
              </w:rPr>
              <w:t>.</w:t>
            </w:r>
          </w:p>
          <w:p w:rsidR="00F50E41" w:rsidRDefault="00C94445" w:rsidP="00C9444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Если проблема будет решена, то это </w:t>
            </w:r>
            <w:r w:rsidR="00A440FC">
              <w:rPr>
                <w:rFonts w:cs="Times New Roman"/>
                <w:szCs w:val="24"/>
              </w:rPr>
              <w:t>приведет к следующему:</w:t>
            </w:r>
          </w:p>
          <w:p w:rsidR="00A440FC" w:rsidRDefault="00A440FC" w:rsidP="00C9444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повысится</w:t>
            </w:r>
            <w:r w:rsidR="00C94445">
              <w:rPr>
                <w:rFonts w:cs="Times New Roman"/>
                <w:szCs w:val="24"/>
              </w:rPr>
              <w:t xml:space="preserve"> качество о</w:t>
            </w:r>
            <w:r>
              <w:rPr>
                <w:rFonts w:cs="Times New Roman"/>
                <w:szCs w:val="24"/>
              </w:rPr>
              <w:t>бразовательных результатов за счёт внедрения современных методик;</w:t>
            </w:r>
          </w:p>
          <w:p w:rsidR="00A440FC" w:rsidRDefault="00A440FC" w:rsidP="00C9444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C9444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система</w:t>
            </w:r>
            <w:r w:rsidR="00C94445">
              <w:rPr>
                <w:rFonts w:cs="Times New Roman"/>
                <w:szCs w:val="24"/>
              </w:rPr>
              <w:t xml:space="preserve"> непрерывного профессионального развития п</w:t>
            </w:r>
            <w:r>
              <w:rPr>
                <w:rFonts w:cs="Times New Roman"/>
                <w:szCs w:val="24"/>
              </w:rPr>
              <w:t>едагогов делает их  «профессионалами» в своих предметных областях;</w:t>
            </w:r>
          </w:p>
          <w:p w:rsidR="00071E79" w:rsidRPr="00A440FC" w:rsidRDefault="00A440FC" w:rsidP="004A03D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педагоги активны, инициативны, сотрудничают друг с другом, участвуют в конкурсах профессионального мастерства</w:t>
            </w:r>
          </w:p>
        </w:tc>
      </w:tr>
    </w:tbl>
    <w:p w:rsidR="009B3E7A" w:rsidRPr="00040E60" w:rsidRDefault="009B3E7A" w:rsidP="008069B4">
      <w:pPr>
        <w:ind w:firstLine="0"/>
        <w:rPr>
          <w:rFonts w:cs="Times New Roman"/>
          <w:szCs w:val="24"/>
        </w:rPr>
      </w:pP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F74064" w:rsidRPr="00040E60" w:rsidRDefault="00F74064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557335" w:rsidRPr="00040E60" w:rsidTr="008872E7">
        <w:tc>
          <w:tcPr>
            <w:tcW w:w="7933" w:type="dxa"/>
            <w:shd w:val="clear" w:color="auto" w:fill="D9D9D9" w:themeFill="background1" w:themeFillShade="D9"/>
          </w:tcPr>
          <w:p w:rsidR="00557335" w:rsidRPr="00040E60" w:rsidRDefault="00F74064" w:rsidP="008069B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1.4. </w:t>
            </w:r>
            <w:r w:rsidR="00CE5A0D" w:rsidRPr="00040E60">
              <w:rPr>
                <w:rFonts w:cs="Times New Roman"/>
                <w:szCs w:val="24"/>
              </w:rPr>
              <w:t>Прямая с</w:t>
            </w:r>
            <w:r w:rsidR="00557335" w:rsidRPr="00040E60">
              <w:rPr>
                <w:rFonts w:cs="Times New Roman"/>
                <w:szCs w:val="24"/>
              </w:rPr>
              <w:t>сылка на документ – аналитическая справка по итогу проведения предпроектного исследования в ОО:</w:t>
            </w:r>
          </w:p>
        </w:tc>
      </w:tr>
      <w:tr w:rsidR="00557335" w:rsidRPr="00040E60" w:rsidTr="008872E7">
        <w:tc>
          <w:tcPr>
            <w:tcW w:w="7933" w:type="dxa"/>
          </w:tcPr>
          <w:p w:rsidR="00557335" w:rsidRPr="00040E60" w:rsidRDefault="006D0C1B" w:rsidP="008069B4">
            <w:pPr>
              <w:ind w:firstLine="0"/>
              <w:rPr>
                <w:rFonts w:cs="Times New Roman"/>
                <w:szCs w:val="24"/>
              </w:rPr>
            </w:pPr>
            <w:r w:rsidRPr="006D0C1B">
              <w:rPr>
                <w:rFonts w:cs="Times New Roman"/>
                <w:szCs w:val="24"/>
              </w:rPr>
              <w:t>https://disk.yandex.ru/i/z0d8EwSrP2uMPw</w:t>
            </w:r>
          </w:p>
        </w:tc>
      </w:tr>
    </w:tbl>
    <w:p w:rsidR="00557335" w:rsidRPr="00040E60" w:rsidRDefault="00557335" w:rsidP="008069B4">
      <w:pPr>
        <w:ind w:firstLine="0"/>
        <w:rPr>
          <w:rFonts w:cs="Times New Roman"/>
          <w:szCs w:val="24"/>
        </w:rPr>
      </w:pPr>
    </w:p>
    <w:p w:rsidR="003C6786" w:rsidRPr="00040E60" w:rsidRDefault="00294970" w:rsidP="008069B4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294970" w:rsidRPr="00040E60" w:rsidRDefault="00294970" w:rsidP="008069B4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3C6786" w:rsidRPr="00040E60" w:rsidTr="003C6786">
        <w:tc>
          <w:tcPr>
            <w:tcW w:w="15866" w:type="dxa"/>
            <w:shd w:val="clear" w:color="auto" w:fill="F4B083" w:themeFill="accent2" w:themeFillTint="99"/>
          </w:tcPr>
          <w:p w:rsidR="003C6786" w:rsidRPr="00040E60" w:rsidRDefault="003C6786" w:rsidP="008069B4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Рекомендации эксперта:</w:t>
            </w:r>
          </w:p>
        </w:tc>
      </w:tr>
      <w:tr w:rsidR="003C6786" w:rsidRPr="00040E60" w:rsidTr="003C6786">
        <w:tc>
          <w:tcPr>
            <w:tcW w:w="15866" w:type="dxa"/>
            <w:shd w:val="clear" w:color="auto" w:fill="FBE4D5" w:themeFill="accent2" w:themeFillTint="33"/>
          </w:tcPr>
          <w:p w:rsidR="00CC59CF" w:rsidRPr="00040E60" w:rsidRDefault="00CC59CF" w:rsidP="008069B4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882CE3" w:rsidRPr="00040E60" w:rsidRDefault="00882CE3" w:rsidP="00882CE3">
      <w:pPr>
        <w:ind w:firstLine="0"/>
        <w:rPr>
          <w:rFonts w:cs="Times New Roman"/>
          <w:szCs w:val="24"/>
        </w:rPr>
      </w:pPr>
    </w:p>
    <w:p w:rsidR="00F74064" w:rsidRPr="00040E60" w:rsidRDefault="00F74064" w:rsidP="00F74064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ЦЕЛЬ ПРОЕКТА</w:t>
      </w:r>
    </w:p>
    <w:p w:rsidR="00294970" w:rsidRPr="00040E60" w:rsidRDefault="00294970" w:rsidP="00F74064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1618"/>
      </w:tblGrid>
      <w:tr w:rsidR="00294970" w:rsidRPr="00040E60" w:rsidTr="00294970">
        <w:tc>
          <w:tcPr>
            <w:tcW w:w="15866" w:type="dxa"/>
            <w:gridSpan w:val="2"/>
            <w:shd w:val="clear" w:color="auto" w:fill="D9D9D9" w:themeFill="background1" w:themeFillShade="D9"/>
          </w:tcPr>
          <w:p w:rsidR="00294970" w:rsidRPr="00040E60" w:rsidRDefault="00294970" w:rsidP="005069C1">
            <w:pPr>
              <w:rPr>
                <w:rFonts w:eastAsia="Calibri"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lastRenderedPageBreak/>
              <w:t>2.1. Цель проекта:</w:t>
            </w:r>
            <w:r w:rsidR="00970505" w:rsidRPr="00040E60">
              <w:rPr>
                <w:rFonts w:cs="Times New Roman"/>
                <w:szCs w:val="24"/>
              </w:rPr>
              <w:t xml:space="preserve"> </w:t>
            </w:r>
          </w:p>
        </w:tc>
      </w:tr>
      <w:tr w:rsidR="00294970" w:rsidRPr="00040E60" w:rsidTr="00294970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294970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Образ (что?):</w:t>
            </w:r>
          </w:p>
        </w:tc>
        <w:tc>
          <w:tcPr>
            <w:tcW w:w="11618" w:type="dxa"/>
          </w:tcPr>
          <w:p w:rsidR="00294970" w:rsidRPr="00040E60" w:rsidRDefault="00AA4158" w:rsidP="00346D5B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Повышение качества образования и уровня профессионализма педагогов</w:t>
            </w:r>
          </w:p>
        </w:tc>
      </w:tr>
      <w:tr w:rsidR="00294970" w:rsidRPr="00040E60" w:rsidTr="00294970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294970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Способ (как?):</w:t>
            </w:r>
          </w:p>
        </w:tc>
        <w:tc>
          <w:tcPr>
            <w:tcW w:w="11618" w:type="dxa"/>
          </w:tcPr>
          <w:p w:rsidR="003864B8" w:rsidRPr="00040E60" w:rsidRDefault="00AA4158" w:rsidP="00882CE3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 xml:space="preserve"> Через разработку и внедрение системы индивидуальных образовательных маршрутов для учителей</w:t>
            </w:r>
          </w:p>
        </w:tc>
      </w:tr>
      <w:tr w:rsidR="00294970" w:rsidRPr="00040E60" w:rsidTr="00294970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294970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Итоговый вариант оформления цели</w:t>
            </w:r>
          </w:p>
        </w:tc>
        <w:tc>
          <w:tcPr>
            <w:tcW w:w="11618" w:type="dxa"/>
          </w:tcPr>
          <w:p w:rsidR="00294970" w:rsidRPr="00040E60" w:rsidRDefault="005069C1" w:rsidP="00882CE3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eastAsia="Calibri" w:cs="Times New Roman"/>
                <w:szCs w:val="24"/>
              </w:rPr>
              <w:t>Разработка и внедрение системы индивидуальных образовательных маршрутов для учителей, направленной на улучшение качества образования и повышение уровня профессионализма педагогов</w:t>
            </w:r>
          </w:p>
        </w:tc>
      </w:tr>
    </w:tbl>
    <w:p w:rsidR="00F74064" w:rsidRPr="00040E60" w:rsidRDefault="00F74064" w:rsidP="00882CE3">
      <w:pPr>
        <w:ind w:firstLine="0"/>
        <w:rPr>
          <w:rFonts w:cs="Times New Roman"/>
          <w:szCs w:val="24"/>
        </w:rPr>
      </w:pPr>
    </w:p>
    <w:p w:rsidR="00294970" w:rsidRPr="00040E60" w:rsidRDefault="00294970" w:rsidP="00882CE3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294970" w:rsidRPr="00040E60" w:rsidRDefault="00294970" w:rsidP="00882CE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1618"/>
      </w:tblGrid>
      <w:tr w:rsidR="00294970" w:rsidRPr="00040E60" w:rsidTr="007A37D7">
        <w:tc>
          <w:tcPr>
            <w:tcW w:w="15866" w:type="dxa"/>
            <w:gridSpan w:val="2"/>
            <w:shd w:val="clear" w:color="auto" w:fill="D9D9D9" w:themeFill="background1" w:themeFillShade="D9"/>
          </w:tcPr>
          <w:p w:rsidR="003E4D0C" w:rsidRPr="003E4D0C" w:rsidRDefault="00294970" w:rsidP="003E4D0C">
            <w:pPr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2.2. </w:t>
            </w:r>
            <w:r w:rsidRPr="00040E60">
              <w:rPr>
                <w:rFonts w:cs="Times New Roman"/>
                <w:szCs w:val="24"/>
                <w:lang w:val="en-US"/>
              </w:rPr>
              <w:t>SMART</w:t>
            </w:r>
            <w:r w:rsidRPr="00040E60">
              <w:rPr>
                <w:rFonts w:cs="Times New Roman"/>
                <w:szCs w:val="24"/>
              </w:rPr>
              <w:t>-цель проекта:</w:t>
            </w:r>
            <w:r w:rsidR="00970505" w:rsidRPr="00040E60">
              <w:rPr>
                <w:rFonts w:cs="Times New Roman"/>
                <w:szCs w:val="24"/>
              </w:rPr>
              <w:t xml:space="preserve"> </w:t>
            </w:r>
          </w:p>
          <w:p w:rsidR="00294970" w:rsidRPr="00040E60" w:rsidRDefault="00294970" w:rsidP="0051237A">
            <w:pP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</w:pP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S. Конкретная:</w:t>
            </w:r>
          </w:p>
        </w:tc>
        <w:tc>
          <w:tcPr>
            <w:tcW w:w="11618" w:type="dxa"/>
          </w:tcPr>
          <w:p w:rsidR="0095390E" w:rsidRPr="00040E60" w:rsidRDefault="001C6CFE" w:rsidP="0032613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разработать</w:t>
            </w:r>
            <w:bookmarkStart w:id="0" w:name="_GoBack"/>
            <w:bookmarkEnd w:id="0"/>
            <w:r w:rsidR="00C77C39" w:rsidRPr="00040E60">
              <w:rPr>
                <w:rFonts w:cs="Times New Roman"/>
                <w:szCs w:val="24"/>
              </w:rPr>
              <w:t xml:space="preserve"> систему управления профессиональным развитием педагогов  на основе индивидуальных образовательных маршрутов</w:t>
            </w: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M. Измеримая:</w:t>
            </w:r>
          </w:p>
        </w:tc>
        <w:tc>
          <w:tcPr>
            <w:tcW w:w="11618" w:type="dxa"/>
          </w:tcPr>
          <w:p w:rsidR="00294970" w:rsidRPr="00040E60" w:rsidRDefault="001C6CFE" w:rsidP="007A37D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  <w:r w:rsidR="00962275" w:rsidRPr="00040E60">
              <w:rPr>
                <w:rFonts w:cs="Times New Roman"/>
                <w:szCs w:val="24"/>
              </w:rPr>
              <w:t>%</w:t>
            </w:r>
            <w:r w:rsidR="00482744" w:rsidRPr="00040E60">
              <w:rPr>
                <w:rFonts w:cs="Times New Roman"/>
                <w:szCs w:val="24"/>
              </w:rPr>
              <w:t xml:space="preserve"> педагогов</w:t>
            </w: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A. Достижимая:</w:t>
            </w:r>
          </w:p>
        </w:tc>
        <w:tc>
          <w:tcPr>
            <w:tcW w:w="11618" w:type="dxa"/>
          </w:tcPr>
          <w:p w:rsidR="00294970" w:rsidRPr="00040E60" w:rsidRDefault="00C77C39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через разработку и утверждение ИОМ</w:t>
            </w: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R. Релевантная:</w:t>
            </w:r>
          </w:p>
        </w:tc>
        <w:tc>
          <w:tcPr>
            <w:tcW w:w="11618" w:type="dxa"/>
          </w:tcPr>
          <w:p w:rsidR="00294970" w:rsidRPr="00040E60" w:rsidRDefault="008850B8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Устранит профессиональные дефициты педагогов</w:t>
            </w: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proofErr w:type="spellStart"/>
            <w:r w:rsidRPr="00040E60">
              <w:rPr>
                <w:rFonts w:cs="Times New Roman"/>
                <w:szCs w:val="24"/>
              </w:rPr>
              <w:t>Tb</w:t>
            </w:r>
            <w:proofErr w:type="spellEnd"/>
            <w:r w:rsidRPr="00040E60">
              <w:rPr>
                <w:rFonts w:cs="Times New Roman"/>
                <w:szCs w:val="24"/>
              </w:rPr>
              <w:t xml:space="preserve">. </w:t>
            </w:r>
            <w:proofErr w:type="gramStart"/>
            <w:r w:rsidRPr="00040E60">
              <w:rPr>
                <w:rFonts w:cs="Times New Roman"/>
                <w:szCs w:val="24"/>
              </w:rPr>
              <w:t>Ограниченная</w:t>
            </w:r>
            <w:proofErr w:type="gramEnd"/>
            <w:r w:rsidRPr="00040E60">
              <w:rPr>
                <w:rFonts w:cs="Times New Roman"/>
                <w:szCs w:val="24"/>
              </w:rPr>
              <w:t xml:space="preserve"> по времени:</w:t>
            </w:r>
          </w:p>
        </w:tc>
        <w:tc>
          <w:tcPr>
            <w:tcW w:w="11618" w:type="dxa"/>
          </w:tcPr>
          <w:p w:rsidR="00294970" w:rsidRPr="00040E60" w:rsidRDefault="00C77C39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до декабря 2025 года</w:t>
            </w:r>
          </w:p>
        </w:tc>
      </w:tr>
      <w:tr w:rsidR="00294970" w:rsidRPr="00040E60" w:rsidTr="007A37D7">
        <w:tc>
          <w:tcPr>
            <w:tcW w:w="4248" w:type="dxa"/>
            <w:shd w:val="clear" w:color="auto" w:fill="D9D9D9" w:themeFill="background1" w:themeFillShade="D9"/>
          </w:tcPr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</w:p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Итоговый (обобщенный) вариант оформления цели проекта:</w:t>
            </w:r>
          </w:p>
          <w:p w:rsidR="00294970" w:rsidRPr="00040E60" w:rsidRDefault="00294970" w:rsidP="007A37D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618" w:type="dxa"/>
          </w:tcPr>
          <w:p w:rsidR="00294970" w:rsidRPr="00040E60" w:rsidRDefault="005069C1" w:rsidP="001C6CF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 декабрю 2025 года </w:t>
            </w:r>
            <w:r w:rsidR="001C6CFE">
              <w:rPr>
                <w:rFonts w:cs="Times New Roman"/>
                <w:szCs w:val="24"/>
              </w:rPr>
              <w:t xml:space="preserve">разработать </w:t>
            </w:r>
            <w:r w:rsidRPr="00040E60">
              <w:rPr>
                <w:rFonts w:cs="Times New Roman"/>
                <w:szCs w:val="24"/>
              </w:rPr>
              <w:t xml:space="preserve"> систему управления профессиональным развитием педагогов  на основе индивидуальных образовательных маршрутов</w:t>
            </w:r>
            <w:r>
              <w:rPr>
                <w:rFonts w:cs="Times New Roman"/>
                <w:szCs w:val="24"/>
              </w:rPr>
              <w:t xml:space="preserve"> (ИОМ)</w:t>
            </w:r>
            <w:r w:rsidR="001C6CFE">
              <w:rPr>
                <w:rFonts w:cs="Times New Roman"/>
                <w:szCs w:val="24"/>
              </w:rPr>
              <w:t xml:space="preserve"> и апробировать показатели и критерии эффективности оценки с участием не менее 80% педагогов.</w:t>
            </w:r>
          </w:p>
        </w:tc>
      </w:tr>
    </w:tbl>
    <w:p w:rsidR="00F74064" w:rsidRPr="00040E60" w:rsidRDefault="00F74064" w:rsidP="00882CE3">
      <w:pPr>
        <w:ind w:firstLine="0"/>
        <w:rPr>
          <w:rFonts w:cs="Times New Roman"/>
          <w:szCs w:val="24"/>
        </w:rPr>
      </w:pPr>
    </w:p>
    <w:p w:rsidR="00294970" w:rsidRPr="00040E60" w:rsidRDefault="00294970" w:rsidP="00882CE3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294970" w:rsidRPr="00040E60" w:rsidRDefault="00294970" w:rsidP="00882CE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294970" w:rsidRPr="00040E60" w:rsidTr="007A37D7">
        <w:tc>
          <w:tcPr>
            <w:tcW w:w="15866" w:type="dxa"/>
            <w:shd w:val="clear" w:color="auto" w:fill="F4B083" w:themeFill="accent2" w:themeFillTint="99"/>
          </w:tcPr>
          <w:p w:rsidR="00294970" w:rsidRPr="00040E60" w:rsidRDefault="00294970" w:rsidP="007A37D7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Рекомендации эксперта:</w:t>
            </w:r>
          </w:p>
        </w:tc>
      </w:tr>
      <w:tr w:rsidR="00294970" w:rsidRPr="00040E60" w:rsidTr="007A37D7">
        <w:tc>
          <w:tcPr>
            <w:tcW w:w="15866" w:type="dxa"/>
            <w:shd w:val="clear" w:color="auto" w:fill="FBE4D5" w:themeFill="accent2" w:themeFillTint="33"/>
          </w:tcPr>
          <w:p w:rsidR="003961D6" w:rsidRPr="00040E60" w:rsidRDefault="003961D6" w:rsidP="007A37D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F74064" w:rsidRPr="00040E60" w:rsidRDefault="00F74064" w:rsidP="00882CE3">
      <w:pPr>
        <w:ind w:firstLine="0"/>
        <w:rPr>
          <w:rFonts w:cs="Times New Roman"/>
          <w:szCs w:val="24"/>
        </w:rPr>
      </w:pPr>
    </w:p>
    <w:p w:rsidR="00060BDB" w:rsidRPr="00040E60" w:rsidRDefault="00060BDB" w:rsidP="00E243E6">
      <w:pPr>
        <w:ind w:firstLine="0"/>
        <w:jc w:val="center"/>
        <w:rPr>
          <w:rFonts w:cs="Times New Roman"/>
          <w:szCs w:val="24"/>
        </w:rPr>
      </w:pPr>
    </w:p>
    <w:p w:rsidR="00E243E6" w:rsidRPr="00040E60" w:rsidRDefault="00E243E6" w:rsidP="00E243E6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ЗАИНТЕРЕСОВАННЫЕ СТОРОНЫ ПРОЕКТА</w:t>
      </w:r>
    </w:p>
    <w:p w:rsidR="00E243E6" w:rsidRPr="00040E60" w:rsidRDefault="00E243E6" w:rsidP="00E243E6">
      <w:pPr>
        <w:ind w:firstLine="0"/>
        <w:jc w:val="center"/>
        <w:rPr>
          <w:rFonts w:cs="Times New Roman"/>
          <w:color w:val="C00000"/>
          <w:szCs w:val="24"/>
        </w:rPr>
      </w:pPr>
      <w:r w:rsidRPr="00040E60">
        <w:rPr>
          <w:rFonts w:cs="Times New Roman"/>
          <w:color w:val="C00000"/>
          <w:szCs w:val="24"/>
        </w:rPr>
        <w:t>(СТЕЙКХОЛДЕРЫ)</w:t>
      </w:r>
    </w:p>
    <w:p w:rsidR="00E243E6" w:rsidRPr="00040E60" w:rsidRDefault="00E243E6" w:rsidP="00E243E6">
      <w:pPr>
        <w:ind w:firstLine="0"/>
        <w:rPr>
          <w:rFonts w:cs="Times New Roman"/>
          <w:szCs w:val="24"/>
        </w:rPr>
      </w:pPr>
    </w:p>
    <w:tbl>
      <w:tblPr>
        <w:tblStyle w:val="a7"/>
        <w:tblW w:w="15877" w:type="dxa"/>
        <w:tblInd w:w="-5" w:type="dxa"/>
        <w:tblLook w:val="04A0" w:firstRow="1" w:lastRow="0" w:firstColumn="1" w:lastColumn="0" w:noHBand="0" w:noVBand="1"/>
      </w:tblPr>
      <w:tblGrid>
        <w:gridCol w:w="2131"/>
        <w:gridCol w:w="3436"/>
        <w:gridCol w:w="3437"/>
        <w:gridCol w:w="3436"/>
        <w:gridCol w:w="3437"/>
      </w:tblGrid>
      <w:tr w:rsidR="00E243E6" w:rsidRPr="00040E60" w:rsidTr="00E243E6">
        <w:tc>
          <w:tcPr>
            <w:tcW w:w="2131" w:type="dxa"/>
            <w:vAlign w:val="center"/>
          </w:tcPr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bookmarkStart w:id="1" w:name="_Hlk194128827"/>
            <w:r w:rsidRPr="00040E60">
              <w:rPr>
                <w:rFonts w:cs="Times New Roman"/>
                <w:szCs w:val="24"/>
              </w:rPr>
              <w:t>СЛАБОЕ ВЛИЯНИЕ</w:t>
            </w:r>
          </w:p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СЛАБАЯ ВОВЛЕЧЕННОСТЬ</w:t>
            </w:r>
            <w:bookmarkEnd w:id="1"/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E243E6" w:rsidRPr="00040E60" w:rsidRDefault="00E243E6" w:rsidP="00E243E6">
            <w:pPr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cs="Times New Roman"/>
                <w:szCs w:val="24"/>
              </w:rPr>
            </w:pPr>
            <w:bookmarkStart w:id="2" w:name="_Hlk194128846"/>
            <w:r w:rsidRPr="00040E60">
              <w:rPr>
                <w:rFonts w:cs="Times New Roman"/>
                <w:szCs w:val="24"/>
              </w:rPr>
              <w:t>СИЛЬНОЕ ВЛИЯНИЕ</w:t>
            </w:r>
          </w:p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СЛАБАЯ ВОВЛЕЧЕННОСТЬ</w:t>
            </w:r>
            <w:bookmarkEnd w:id="2"/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bookmarkStart w:id="3" w:name="_Hlk194128963"/>
            <w:r w:rsidRPr="00040E60">
              <w:rPr>
                <w:rFonts w:cs="Times New Roman"/>
                <w:szCs w:val="24"/>
              </w:rPr>
              <w:t>СЛАБОЕ ВЛИЯНИЕ</w:t>
            </w:r>
          </w:p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СИЛЬНАЯ ВОВЛЕЧЕННОСТЬ</w:t>
            </w:r>
            <w:bookmarkEnd w:id="3"/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bookmarkStart w:id="4" w:name="_Hlk194128990"/>
            <w:r w:rsidRPr="00040E60">
              <w:rPr>
                <w:rFonts w:cs="Times New Roman"/>
                <w:szCs w:val="24"/>
              </w:rPr>
              <w:t>СИЛЬНОЕ ВЛИЯНИЕ</w:t>
            </w:r>
          </w:p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СИЛЬНАЯ ВОВЛЕЧЕННОСТЬ</w:t>
            </w:r>
            <w:bookmarkEnd w:id="4"/>
          </w:p>
        </w:tc>
      </w:tr>
      <w:tr w:rsidR="00E243E6" w:rsidRPr="00040E60" w:rsidTr="00E243E6">
        <w:tc>
          <w:tcPr>
            <w:tcW w:w="2131" w:type="dxa"/>
            <w:vAlign w:val="center"/>
          </w:tcPr>
          <w:p w:rsidR="00E243E6" w:rsidRPr="00040E60" w:rsidRDefault="00E243E6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E243E6" w:rsidRPr="00040E60" w:rsidRDefault="00E243E6" w:rsidP="009C5B4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040E60">
              <w:rPr>
                <w:rFonts w:cs="Times New Roman"/>
                <w:szCs w:val="24"/>
              </w:rPr>
              <w:t>Выявленные</w:t>
            </w:r>
            <w:proofErr w:type="gramEnd"/>
            <w:r w:rsidRPr="00040E60">
              <w:rPr>
                <w:rFonts w:cs="Times New Roman"/>
                <w:szCs w:val="24"/>
              </w:rPr>
              <w:t xml:space="preserve"> стекхолдеры проекта </w:t>
            </w:r>
          </w:p>
        </w:tc>
        <w:tc>
          <w:tcPr>
            <w:tcW w:w="3436" w:type="dxa"/>
            <w:vAlign w:val="center"/>
          </w:tcPr>
          <w:p w:rsidR="00E243E6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Ученики,</w:t>
            </w:r>
          </w:p>
          <w:p w:rsidR="000C6F64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Родители,</w:t>
            </w:r>
          </w:p>
          <w:p w:rsidR="000C6F64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Педагоги пенсионного и предпенсионного возраста</w:t>
            </w:r>
          </w:p>
        </w:tc>
        <w:tc>
          <w:tcPr>
            <w:tcW w:w="3437" w:type="dxa"/>
            <w:vAlign w:val="center"/>
          </w:tcPr>
          <w:p w:rsidR="00E243E6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Директор школы,</w:t>
            </w:r>
          </w:p>
          <w:p w:rsidR="000C6F64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представители учредителя</w:t>
            </w:r>
          </w:p>
        </w:tc>
        <w:tc>
          <w:tcPr>
            <w:tcW w:w="3436" w:type="dxa"/>
            <w:vAlign w:val="center"/>
          </w:tcPr>
          <w:p w:rsidR="00E243E6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Педагоги </w:t>
            </w:r>
          </w:p>
        </w:tc>
        <w:tc>
          <w:tcPr>
            <w:tcW w:w="3437" w:type="dxa"/>
            <w:vAlign w:val="center"/>
          </w:tcPr>
          <w:p w:rsidR="00E243E6" w:rsidRPr="00040E60" w:rsidRDefault="000C6F64" w:rsidP="00E243E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Руководители </w:t>
            </w:r>
            <w:proofErr w:type="spellStart"/>
            <w:r w:rsidRPr="00040E60">
              <w:rPr>
                <w:rFonts w:cs="Times New Roman"/>
                <w:szCs w:val="24"/>
              </w:rPr>
              <w:t>методобъединений</w:t>
            </w:r>
            <w:proofErr w:type="spellEnd"/>
            <w:r w:rsidRPr="00040E60">
              <w:rPr>
                <w:rFonts w:cs="Times New Roman"/>
                <w:szCs w:val="24"/>
              </w:rPr>
              <w:t>, заместители директоров по УВР</w:t>
            </w:r>
          </w:p>
        </w:tc>
      </w:tr>
    </w:tbl>
    <w:p w:rsidR="00E243E6" w:rsidRPr="00040E60" w:rsidRDefault="00E243E6" w:rsidP="00E243E6">
      <w:pPr>
        <w:ind w:firstLine="0"/>
        <w:rPr>
          <w:rFonts w:cs="Times New Roman"/>
          <w:szCs w:val="24"/>
        </w:rPr>
      </w:pPr>
    </w:p>
    <w:p w:rsidR="00E243E6" w:rsidRPr="00040E60" w:rsidRDefault="00E243E6" w:rsidP="00E243E6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E243E6" w:rsidRPr="00040E60" w:rsidRDefault="00E243E6" w:rsidP="00E243E6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E243E6" w:rsidRPr="00040E60" w:rsidTr="007A37D7">
        <w:tc>
          <w:tcPr>
            <w:tcW w:w="15866" w:type="dxa"/>
            <w:shd w:val="clear" w:color="auto" w:fill="F4B083" w:themeFill="accent2" w:themeFillTint="99"/>
          </w:tcPr>
          <w:p w:rsidR="00E243E6" w:rsidRPr="00040E60" w:rsidRDefault="00E243E6" w:rsidP="007A37D7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Рекомендации эксперта:</w:t>
            </w:r>
          </w:p>
        </w:tc>
      </w:tr>
      <w:tr w:rsidR="00E243E6" w:rsidRPr="00040E60" w:rsidTr="007A37D7">
        <w:tc>
          <w:tcPr>
            <w:tcW w:w="15866" w:type="dxa"/>
            <w:shd w:val="clear" w:color="auto" w:fill="FBE4D5" w:themeFill="accent2" w:themeFillTint="33"/>
          </w:tcPr>
          <w:p w:rsidR="00E243E6" w:rsidRPr="00040E60" w:rsidRDefault="00E243E6" w:rsidP="007A37D7">
            <w:pPr>
              <w:ind w:firstLine="0"/>
              <w:rPr>
                <w:rFonts w:cs="Times New Roman"/>
                <w:i/>
                <w:iCs/>
                <w:szCs w:val="24"/>
              </w:rPr>
            </w:pPr>
          </w:p>
        </w:tc>
      </w:tr>
    </w:tbl>
    <w:p w:rsidR="00E243E6" w:rsidRPr="00040E60" w:rsidRDefault="00E243E6" w:rsidP="00882CE3">
      <w:pPr>
        <w:ind w:firstLine="0"/>
        <w:rPr>
          <w:rFonts w:cs="Times New Roman"/>
          <w:szCs w:val="24"/>
        </w:rPr>
      </w:pPr>
    </w:p>
    <w:p w:rsidR="00BE248D" w:rsidRPr="00040E60" w:rsidRDefault="00BE248D" w:rsidP="00BE248D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РЕЗУЛЬТАТЫ ПРОЕКТА</w:t>
      </w:r>
    </w:p>
    <w:p w:rsidR="00BE248D" w:rsidRPr="00040E60" w:rsidRDefault="00BE248D" w:rsidP="00BE248D">
      <w:pPr>
        <w:ind w:firstLine="0"/>
        <w:jc w:val="center"/>
        <w:rPr>
          <w:rFonts w:cs="Times New Roman"/>
          <w:color w:val="C0000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3277"/>
        <w:gridCol w:w="2241"/>
        <w:gridCol w:w="1591"/>
        <w:gridCol w:w="2105"/>
        <w:gridCol w:w="1897"/>
        <w:gridCol w:w="2354"/>
        <w:gridCol w:w="2182"/>
      </w:tblGrid>
      <w:tr w:rsidR="007B4F3E" w:rsidRPr="00040E60" w:rsidTr="00A73FED"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№</w:t>
            </w:r>
          </w:p>
        </w:tc>
        <w:tc>
          <w:tcPr>
            <w:tcW w:w="3667" w:type="dxa"/>
            <w:vMerge w:val="restart"/>
            <w:shd w:val="clear" w:color="auto" w:fill="D9D9D9" w:themeFill="background1" w:themeFillShade="D9"/>
            <w:vAlign w:val="center"/>
          </w:tcPr>
          <w:p w:rsidR="00060BDB" w:rsidRPr="00040E60" w:rsidRDefault="00060BDB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Ключевой результат проекта</w:t>
            </w:r>
          </w:p>
        </w:tc>
        <w:tc>
          <w:tcPr>
            <w:tcW w:w="3841" w:type="dxa"/>
            <w:gridSpan w:val="2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Промежуточный результат</w:t>
            </w:r>
          </w:p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040E60">
              <w:rPr>
                <w:rFonts w:cs="Times New Roman"/>
                <w:szCs w:val="24"/>
                <w:lang w:val="en-US"/>
              </w:rPr>
              <w:t>[</w:t>
            </w:r>
            <w:r w:rsidRPr="00040E60">
              <w:rPr>
                <w:rFonts w:cs="Times New Roman"/>
                <w:szCs w:val="24"/>
              </w:rPr>
              <w:t>июнь 2025</w:t>
            </w:r>
            <w:r w:rsidRPr="00040E6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161" w:type="dxa"/>
            <w:gridSpan w:val="2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Промежуточный результат</w:t>
            </w:r>
          </w:p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  <w:lang w:val="en-US"/>
              </w:rPr>
              <w:t>[</w:t>
            </w:r>
            <w:r w:rsidRPr="00040E60">
              <w:rPr>
                <w:rFonts w:cs="Times New Roman"/>
                <w:szCs w:val="24"/>
              </w:rPr>
              <w:t>октябрь 2025</w:t>
            </w:r>
            <w:r w:rsidRPr="00040E60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3978" w:type="dxa"/>
            <w:gridSpan w:val="2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Итоговый результат</w:t>
            </w:r>
          </w:p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  <w:lang w:val="en-US"/>
              </w:rPr>
              <w:t>[</w:t>
            </w:r>
            <w:r w:rsidRPr="00040E60">
              <w:rPr>
                <w:rFonts w:cs="Times New Roman"/>
                <w:szCs w:val="24"/>
              </w:rPr>
              <w:t>декабрь 2025</w:t>
            </w:r>
            <w:r w:rsidRPr="00040E60">
              <w:rPr>
                <w:rFonts w:cs="Times New Roman"/>
                <w:szCs w:val="24"/>
                <w:lang w:val="en-US"/>
              </w:rPr>
              <w:t>]</w:t>
            </w:r>
          </w:p>
        </w:tc>
      </w:tr>
      <w:tr w:rsidR="00DF2C5C" w:rsidRPr="00040E60" w:rsidTr="00A73FED">
        <w:tc>
          <w:tcPr>
            <w:tcW w:w="445" w:type="dxa"/>
            <w:vMerge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7" w:type="dxa"/>
            <w:vMerge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Индикатор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Индикатор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Индикатор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060BDB" w:rsidRPr="00040E60" w:rsidRDefault="00060BDB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Показатель</w:t>
            </w:r>
          </w:p>
        </w:tc>
      </w:tr>
      <w:tr w:rsidR="00B53CAF" w:rsidRPr="00040E60" w:rsidTr="00A73FED">
        <w:tc>
          <w:tcPr>
            <w:tcW w:w="445" w:type="dxa"/>
            <w:vMerge w:val="restart"/>
          </w:tcPr>
          <w:p w:rsidR="00F16C75" w:rsidRPr="00040E60" w:rsidRDefault="00F16C75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1</w:t>
            </w:r>
          </w:p>
        </w:tc>
        <w:tc>
          <w:tcPr>
            <w:tcW w:w="3667" w:type="dxa"/>
            <w:vMerge w:val="restart"/>
          </w:tcPr>
          <w:p w:rsidR="00F16C75" w:rsidRPr="00040E60" w:rsidRDefault="00F16C75" w:rsidP="00B12A52">
            <w:pPr>
              <w:ind w:firstLine="0"/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 Разработан</w:t>
            </w:r>
            <w:r w:rsidR="00B12A52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ы</w:t>
            </w: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 нормативно</w:t>
            </w:r>
            <w:r w:rsidR="00B12A52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-правовые документы</w:t>
            </w: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 по системе управления  профессиональным развитием педагогов на основе ИОМ</w:t>
            </w:r>
          </w:p>
        </w:tc>
        <w:tc>
          <w:tcPr>
            <w:tcW w:w="2250" w:type="dxa"/>
          </w:tcPr>
          <w:p w:rsidR="00F16C75" w:rsidRDefault="00327ED8" w:rsidP="00327ED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327ED8">
              <w:rPr>
                <w:rFonts w:cs="Times New Roman"/>
                <w:szCs w:val="24"/>
              </w:rPr>
              <w:t>Созд</w:t>
            </w:r>
            <w:r>
              <w:rPr>
                <w:rFonts w:cs="Times New Roman"/>
                <w:szCs w:val="24"/>
              </w:rPr>
              <w:t>ан</w:t>
            </w:r>
            <w:r w:rsidRPr="00327ED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план работы </w:t>
            </w:r>
            <w:r w:rsidRPr="00327ED8">
              <w:rPr>
                <w:rFonts w:cs="Times New Roman"/>
                <w:szCs w:val="24"/>
              </w:rPr>
              <w:t>внедр</w:t>
            </w:r>
            <w:r>
              <w:rPr>
                <w:rFonts w:cs="Times New Roman"/>
                <w:szCs w:val="24"/>
              </w:rPr>
              <w:t xml:space="preserve">ения </w:t>
            </w:r>
            <w:r w:rsidRPr="00327ED8"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>ы</w:t>
            </w:r>
            <w:r w:rsidRPr="00327ED8">
              <w:rPr>
                <w:rFonts w:cs="Times New Roman"/>
                <w:szCs w:val="24"/>
              </w:rPr>
              <w:t xml:space="preserve"> управления профессиональным развитием педагогов  на основе индивидуальных образовательных маршрутов</w:t>
            </w:r>
            <w:r>
              <w:rPr>
                <w:rFonts w:cs="Times New Roman"/>
                <w:szCs w:val="24"/>
              </w:rPr>
              <w:t xml:space="preserve">. </w:t>
            </w:r>
            <w:r w:rsidRPr="00327ED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2.Создана рабочая группа</w:t>
            </w:r>
            <w:r w:rsidRPr="00327ED8">
              <w:rPr>
                <w:rFonts w:cs="Times New Roman"/>
                <w:szCs w:val="24"/>
              </w:rPr>
              <w:t>, назнач</w:t>
            </w:r>
            <w:r>
              <w:rPr>
                <w:rFonts w:cs="Times New Roman"/>
                <w:szCs w:val="24"/>
              </w:rPr>
              <w:t>ены</w:t>
            </w:r>
            <w:r w:rsidRPr="00327ED8">
              <w:rPr>
                <w:rFonts w:cs="Times New Roman"/>
                <w:szCs w:val="24"/>
              </w:rPr>
              <w:t xml:space="preserve"> ответственны</w:t>
            </w:r>
            <w:r>
              <w:rPr>
                <w:rFonts w:cs="Times New Roman"/>
                <w:szCs w:val="24"/>
              </w:rPr>
              <w:t>е</w:t>
            </w:r>
            <w:r w:rsidRPr="00327ED8">
              <w:rPr>
                <w:rFonts w:cs="Times New Roman"/>
                <w:szCs w:val="24"/>
              </w:rPr>
              <w:t xml:space="preserve"> исполнител</w:t>
            </w:r>
            <w:r>
              <w:rPr>
                <w:rFonts w:cs="Times New Roman"/>
                <w:szCs w:val="24"/>
              </w:rPr>
              <w:t>и</w:t>
            </w:r>
            <w:r w:rsidRPr="00327ED8">
              <w:rPr>
                <w:rFonts w:cs="Times New Roman"/>
                <w:szCs w:val="24"/>
              </w:rPr>
              <w:t xml:space="preserve"> и сроки исполнения каждого этапа. </w:t>
            </w:r>
          </w:p>
          <w:p w:rsidR="007B4F3E" w:rsidRDefault="00580564" w:rsidP="007B4F3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580564">
              <w:rPr>
                <w:rFonts w:cs="Times New Roman"/>
                <w:szCs w:val="24"/>
              </w:rPr>
              <w:t>Подготов</w:t>
            </w:r>
            <w:r>
              <w:rPr>
                <w:rFonts w:cs="Times New Roman"/>
                <w:szCs w:val="24"/>
              </w:rPr>
              <w:t>ка</w:t>
            </w:r>
            <w:r w:rsidRPr="0058056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первоначального варианта</w:t>
            </w:r>
            <w:r w:rsidRPr="00580564">
              <w:rPr>
                <w:rFonts w:cs="Times New Roman"/>
                <w:szCs w:val="24"/>
              </w:rPr>
              <w:t xml:space="preserve"> документа</w:t>
            </w:r>
            <w:r w:rsidR="007B4F3E">
              <w:rPr>
                <w:rFonts w:cs="Times New Roman"/>
                <w:szCs w:val="24"/>
              </w:rPr>
              <w:t>.</w:t>
            </w:r>
          </w:p>
          <w:p w:rsidR="00580564" w:rsidRPr="00040E60" w:rsidRDefault="00580564" w:rsidP="007B4F3E">
            <w:pPr>
              <w:ind w:firstLine="0"/>
              <w:rPr>
                <w:rFonts w:cs="Times New Roman"/>
                <w:szCs w:val="24"/>
              </w:rPr>
            </w:pPr>
            <w:r w:rsidRPr="0058056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4.</w:t>
            </w:r>
            <w:r w:rsidR="007B4F3E">
              <w:rPr>
                <w:rFonts w:cs="Times New Roman"/>
                <w:szCs w:val="24"/>
              </w:rPr>
              <w:t xml:space="preserve"> Рассмотрение проекта на заседании ШМО</w:t>
            </w:r>
            <w:r w:rsidR="007B4F3E" w:rsidRPr="0058056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F16C75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</w:t>
            </w: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327ED8" w:rsidRDefault="00327ED8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Приказ</w:t>
            </w:r>
          </w:p>
          <w:p w:rsidR="00580564" w:rsidRDefault="00580564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580564" w:rsidRDefault="00580564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580564" w:rsidRDefault="00580564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580564" w:rsidRDefault="00580564" w:rsidP="007B4F3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 положения</w:t>
            </w:r>
          </w:p>
          <w:p w:rsidR="007B4F3E" w:rsidRDefault="007B4F3E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7B4F3E" w:rsidRDefault="007B4F3E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7B4F3E" w:rsidRDefault="007B4F3E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7B4F3E" w:rsidRDefault="007B4F3E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7B4F3E" w:rsidRPr="00040E60" w:rsidRDefault="007B4F3E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предложений по внесению поправок в проект</w:t>
            </w:r>
          </w:p>
        </w:tc>
        <w:tc>
          <w:tcPr>
            <w:tcW w:w="2197" w:type="dxa"/>
          </w:tcPr>
          <w:p w:rsidR="00B12A52" w:rsidRDefault="00D70221" w:rsidP="00D70221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="007B4F3E" w:rsidRPr="00D70221">
              <w:rPr>
                <w:rFonts w:cs="Times New Roman"/>
                <w:szCs w:val="24"/>
              </w:rPr>
              <w:t>Сбор рабочей группы по корректировке положения по ИОМ с учетом внесенных</w:t>
            </w:r>
            <w:r w:rsidRPr="00D70221">
              <w:rPr>
                <w:rFonts w:cs="Times New Roman"/>
                <w:szCs w:val="24"/>
              </w:rPr>
              <w:t xml:space="preserve"> поправок.</w:t>
            </w:r>
          </w:p>
          <w:p w:rsidR="00D70221" w:rsidRDefault="00D70221" w:rsidP="00D70221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2.Обсуждение  положения об ИОМ на педагогическом совете.</w:t>
            </w:r>
          </w:p>
          <w:p w:rsidR="00D70221" w:rsidRDefault="00D70221" w:rsidP="00D70221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  <w:r>
              <w:t xml:space="preserve"> </w:t>
            </w:r>
            <w:r w:rsidRPr="00D70221">
              <w:rPr>
                <w:rFonts w:cs="Times New Roman"/>
                <w:szCs w:val="24"/>
              </w:rPr>
              <w:t>Сбор рабочей группы по корректировке положения по ИОМ с учетом внесенных поправок.</w:t>
            </w:r>
          </w:p>
          <w:p w:rsidR="00D70221" w:rsidRDefault="00A73FED" w:rsidP="00A73FED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D70221">
              <w:rPr>
                <w:rFonts w:cs="Times New Roman"/>
                <w:szCs w:val="24"/>
              </w:rPr>
              <w:t xml:space="preserve">.Утверждено </w:t>
            </w:r>
            <w:r>
              <w:rPr>
                <w:rFonts w:cs="Times New Roman"/>
                <w:szCs w:val="24"/>
              </w:rPr>
              <w:t>п</w:t>
            </w:r>
            <w:r w:rsidR="00D70221">
              <w:rPr>
                <w:rFonts w:cs="Times New Roman"/>
                <w:szCs w:val="24"/>
              </w:rPr>
              <w:t xml:space="preserve">оложение об </w:t>
            </w:r>
            <w:r w:rsidR="00D70221" w:rsidRPr="00040E60">
              <w:rPr>
                <w:rFonts w:cs="Times New Roman"/>
                <w:szCs w:val="24"/>
              </w:rPr>
              <w:t>ИОМ</w:t>
            </w:r>
            <w:r w:rsidR="00DF2C5C">
              <w:rPr>
                <w:rFonts w:cs="Times New Roman"/>
                <w:szCs w:val="24"/>
              </w:rPr>
              <w:t>.</w:t>
            </w:r>
          </w:p>
          <w:p w:rsidR="00DF2C5C" w:rsidRPr="00D70221" w:rsidRDefault="00DF2C5C" w:rsidP="00DF2C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Подготовка рекомендаций по использованию ИОМ</w:t>
            </w:r>
          </w:p>
        </w:tc>
        <w:tc>
          <w:tcPr>
            <w:tcW w:w="1964" w:type="dxa"/>
          </w:tcPr>
          <w:p w:rsidR="00F16C75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об ИОМ</w:t>
            </w: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Протокол </w:t>
            </w:r>
            <w:proofErr w:type="spellStart"/>
            <w:r>
              <w:rPr>
                <w:rFonts w:cs="Times New Roman"/>
                <w:szCs w:val="24"/>
              </w:rPr>
              <w:t>пед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овета</w:t>
            </w:r>
            <w:proofErr w:type="spellEnd"/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F16C75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70221" w:rsidRDefault="00D70221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Утвержденное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п</w:t>
            </w:r>
            <w:r w:rsidRPr="00D70221">
              <w:rPr>
                <w:rFonts w:cs="Times New Roman"/>
                <w:szCs w:val="24"/>
              </w:rPr>
              <w:t>оложение об ИОМ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DF2C5C" w:rsidRPr="00040E60" w:rsidRDefault="00DF2C5C" w:rsidP="00D70221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Рекомендации</w:t>
            </w:r>
          </w:p>
        </w:tc>
        <w:tc>
          <w:tcPr>
            <w:tcW w:w="2408" w:type="dxa"/>
          </w:tcPr>
          <w:p w:rsidR="00F16C75" w:rsidRDefault="00F16C75" w:rsidP="00D70221">
            <w:pPr>
              <w:ind w:firstLine="0"/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DF2C5C" w:rsidRDefault="00DF2C5C" w:rsidP="00DF2C5C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DF2C5C">
              <w:rPr>
                <w:rFonts w:cs="Times New Roman"/>
                <w:szCs w:val="24"/>
              </w:rPr>
              <w:t>Разработ</w:t>
            </w:r>
            <w:r>
              <w:rPr>
                <w:rFonts w:cs="Times New Roman"/>
                <w:szCs w:val="24"/>
              </w:rPr>
              <w:t xml:space="preserve">ка </w:t>
            </w:r>
            <w:r w:rsidRPr="00DF2C5C">
              <w:rPr>
                <w:rFonts w:cs="Times New Roman"/>
                <w:szCs w:val="24"/>
              </w:rPr>
              <w:t>мероприяти</w:t>
            </w:r>
            <w:r>
              <w:rPr>
                <w:rFonts w:cs="Times New Roman"/>
                <w:szCs w:val="24"/>
              </w:rPr>
              <w:t>й</w:t>
            </w:r>
            <w:r w:rsidRPr="00DF2C5C">
              <w:rPr>
                <w:rFonts w:cs="Times New Roman"/>
                <w:szCs w:val="24"/>
              </w:rPr>
              <w:t xml:space="preserve"> контроля эффективности </w:t>
            </w:r>
            <w:r>
              <w:rPr>
                <w:rFonts w:cs="Times New Roman"/>
                <w:szCs w:val="24"/>
              </w:rPr>
              <w:t>ИОМ.</w:t>
            </w:r>
          </w:p>
          <w:p w:rsidR="00DF2C5C" w:rsidRPr="00040E60" w:rsidRDefault="00DF2C5C" w:rsidP="00B53CA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A73FED">
              <w:rPr>
                <w:rFonts w:cs="Times New Roman"/>
                <w:szCs w:val="24"/>
              </w:rPr>
              <w:t xml:space="preserve"> . </w:t>
            </w:r>
            <w:r w:rsidR="00B53CAF">
              <w:rPr>
                <w:rFonts w:cs="Times New Roman"/>
                <w:szCs w:val="24"/>
              </w:rPr>
              <w:t xml:space="preserve">Установить </w:t>
            </w:r>
            <w:r w:rsidRPr="00A73FED">
              <w:rPr>
                <w:rFonts w:cs="Times New Roman"/>
                <w:szCs w:val="24"/>
              </w:rPr>
              <w:t xml:space="preserve">контрольные точки оценки эффективности и </w:t>
            </w:r>
            <w:r w:rsidR="00B53CAF">
              <w:rPr>
                <w:rFonts w:cs="Times New Roman"/>
                <w:szCs w:val="24"/>
              </w:rPr>
              <w:t xml:space="preserve">внести предложения по </w:t>
            </w:r>
            <w:r w:rsidRPr="00A73FED">
              <w:rPr>
                <w:rFonts w:cs="Times New Roman"/>
                <w:szCs w:val="24"/>
              </w:rPr>
              <w:t xml:space="preserve"> улучшени</w:t>
            </w:r>
            <w:r w:rsidR="00B53CAF">
              <w:rPr>
                <w:rFonts w:cs="Times New Roman"/>
                <w:szCs w:val="24"/>
              </w:rPr>
              <w:t>ю</w:t>
            </w:r>
            <w:r w:rsidRPr="00A73FED">
              <w:rPr>
                <w:rFonts w:cs="Times New Roman"/>
                <w:szCs w:val="24"/>
              </w:rPr>
              <w:t xml:space="preserve"> работ</w:t>
            </w:r>
            <w:r w:rsidR="00B53CAF">
              <w:rPr>
                <w:rFonts w:cs="Times New Roman"/>
                <w:szCs w:val="24"/>
              </w:rPr>
              <w:t>ы</w:t>
            </w:r>
            <w:r w:rsidRPr="00A73FED">
              <w:rPr>
                <w:rFonts w:cs="Times New Roman"/>
                <w:szCs w:val="24"/>
              </w:rPr>
              <w:t xml:space="preserve"> с информационными объектами моделирования</w:t>
            </w:r>
          </w:p>
        </w:tc>
        <w:tc>
          <w:tcPr>
            <w:tcW w:w="1570" w:type="dxa"/>
          </w:tcPr>
          <w:p w:rsidR="00F16C75" w:rsidRPr="00040E60" w:rsidRDefault="00DF2C5C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Разработан м</w:t>
            </w:r>
            <w:r w:rsidRPr="00C85DE6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еханизм мониторинга и оценки </w:t>
            </w: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эффективности системы управления профессиональным развитием педагогов на основе ИОМ</w:t>
            </w:r>
          </w:p>
        </w:tc>
      </w:tr>
      <w:tr w:rsidR="00B53CAF" w:rsidRPr="00040E60" w:rsidTr="00A73FED">
        <w:tc>
          <w:tcPr>
            <w:tcW w:w="445" w:type="dxa"/>
            <w:vMerge/>
          </w:tcPr>
          <w:p w:rsidR="00F16C75" w:rsidRPr="00040E60" w:rsidRDefault="00F16C75" w:rsidP="00060BDB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67" w:type="dxa"/>
            <w:vMerge/>
          </w:tcPr>
          <w:p w:rsidR="00F16C75" w:rsidRPr="00040E60" w:rsidRDefault="00F16C75" w:rsidP="007E3C73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50" w:type="dxa"/>
          </w:tcPr>
          <w:p w:rsidR="00F16C75" w:rsidRPr="00040E60" w:rsidRDefault="00F16C75" w:rsidP="008850B8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1" w:type="dxa"/>
          </w:tcPr>
          <w:p w:rsidR="00F16C75" w:rsidRPr="00040E60" w:rsidRDefault="00F16C75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7" w:type="dxa"/>
          </w:tcPr>
          <w:p w:rsidR="00F16C75" w:rsidRPr="00040E60" w:rsidRDefault="00F16C75" w:rsidP="00060BDB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964" w:type="dxa"/>
          </w:tcPr>
          <w:p w:rsidR="00F16C75" w:rsidRPr="00040E60" w:rsidRDefault="00F16C75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8" w:type="dxa"/>
          </w:tcPr>
          <w:p w:rsidR="00F16C75" w:rsidRPr="00040E60" w:rsidRDefault="00F16C75" w:rsidP="00317DD0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</w:tcPr>
          <w:p w:rsidR="00F16C75" w:rsidRPr="00040E60" w:rsidRDefault="00F16C75" w:rsidP="0041470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60BDB" w:rsidRPr="00040E60" w:rsidRDefault="00060BDB" w:rsidP="00060BDB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A73FED" w:rsidRPr="00A73FED" w:rsidRDefault="00A73FED" w:rsidP="00A73FED">
      <w:pPr>
        <w:ind w:firstLine="0"/>
        <w:rPr>
          <w:rFonts w:cs="Times New Roman"/>
          <w:szCs w:val="24"/>
        </w:rPr>
      </w:pPr>
      <w:r w:rsidRPr="00A73FED">
        <w:rPr>
          <w:rFonts w:cs="Times New Roman"/>
          <w:szCs w:val="24"/>
        </w:rPr>
        <w:t xml:space="preserve">Задача №7: Подготовка рекомендаций по внедрению и </w:t>
      </w:r>
      <w:proofErr w:type="spellStart"/>
      <w:r w:rsidRPr="00A73FED">
        <w:rPr>
          <w:rFonts w:cs="Times New Roman"/>
          <w:szCs w:val="24"/>
        </w:rPr>
        <w:t>мониторингуОписание</w:t>
      </w:r>
      <w:proofErr w:type="spellEnd"/>
      <w:r w:rsidRPr="00A73FED">
        <w:rPr>
          <w:rFonts w:cs="Times New Roman"/>
          <w:szCs w:val="24"/>
        </w:rPr>
        <w:t>: По итогам утверждения подготовить рекомендации по дальнейшему использованию системы ИОМ, разработать мероприятия контроля эффективности её внедрения и механизмы внесения изменений. Критерии завершения: Рекомендации разработаны и переданы ответственным подразделениям для реализации.</w:t>
      </w:r>
    </w:p>
    <w:p w:rsidR="00A73FED" w:rsidRPr="00A73FED" w:rsidRDefault="00A73FED" w:rsidP="00A73FED">
      <w:pPr>
        <w:ind w:firstLine="0"/>
        <w:rPr>
          <w:rFonts w:cs="Times New Roman"/>
          <w:szCs w:val="24"/>
        </w:rPr>
      </w:pPr>
    </w:p>
    <w:p w:rsidR="00060BDB" w:rsidRPr="00040E60" w:rsidRDefault="00A73FED" w:rsidP="00A73FED">
      <w:pPr>
        <w:ind w:firstLine="0"/>
        <w:rPr>
          <w:rFonts w:cs="Times New Roman"/>
          <w:szCs w:val="24"/>
        </w:rPr>
      </w:pPr>
      <w:r w:rsidRPr="00A73FED">
        <w:rPr>
          <w:rFonts w:cs="Times New Roman"/>
          <w:szCs w:val="24"/>
        </w:rPr>
        <w:t xml:space="preserve">Задача №8: Финальная адаптация и запуск системы </w:t>
      </w:r>
      <w:proofErr w:type="spellStart"/>
      <w:r w:rsidRPr="00A73FED">
        <w:rPr>
          <w:rFonts w:cs="Times New Roman"/>
          <w:szCs w:val="24"/>
        </w:rPr>
        <w:t>мониторингаОписание</w:t>
      </w:r>
      <w:proofErr w:type="spellEnd"/>
      <w:r w:rsidRPr="00A73FED">
        <w:rPr>
          <w:rFonts w:cs="Times New Roman"/>
          <w:szCs w:val="24"/>
        </w:rPr>
        <w:t>: Включить систему мониторинга исполнения Положения в рабочие процессы организации. Критерии завершения: Система мониторинга запущена, первые данные собраны и обработаны.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060BDB" w:rsidRPr="00040E60" w:rsidTr="007A37D7">
        <w:tc>
          <w:tcPr>
            <w:tcW w:w="15866" w:type="dxa"/>
            <w:shd w:val="clear" w:color="auto" w:fill="F4B083" w:themeFill="accent2" w:themeFillTint="99"/>
          </w:tcPr>
          <w:p w:rsidR="00060BDB" w:rsidRPr="00040E60" w:rsidRDefault="00060BDB" w:rsidP="007A37D7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Рекомендации эксперта:</w:t>
            </w:r>
          </w:p>
        </w:tc>
      </w:tr>
      <w:tr w:rsidR="00060BDB" w:rsidRPr="00040E60" w:rsidTr="007A37D7">
        <w:tc>
          <w:tcPr>
            <w:tcW w:w="15866" w:type="dxa"/>
            <w:shd w:val="clear" w:color="auto" w:fill="FBE4D5" w:themeFill="accent2" w:themeFillTint="33"/>
          </w:tcPr>
          <w:p w:rsidR="00EE7E10" w:rsidRPr="00040E60" w:rsidRDefault="00EE7E10" w:rsidP="007A37D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060BDB" w:rsidRPr="00040E60" w:rsidRDefault="00060BDB" w:rsidP="00060BDB">
      <w:pPr>
        <w:ind w:firstLine="0"/>
        <w:rPr>
          <w:rFonts w:cs="Times New Roman"/>
          <w:color w:val="C00000"/>
          <w:szCs w:val="24"/>
        </w:rPr>
      </w:pPr>
    </w:p>
    <w:p w:rsidR="00060BDB" w:rsidRPr="00040E60" w:rsidRDefault="00060BDB" w:rsidP="00BE248D">
      <w:pPr>
        <w:ind w:firstLine="0"/>
        <w:jc w:val="center"/>
        <w:rPr>
          <w:rFonts w:cs="Times New Roman"/>
          <w:color w:val="C00000"/>
          <w:szCs w:val="24"/>
        </w:rPr>
      </w:pPr>
    </w:p>
    <w:p w:rsidR="00A4236B" w:rsidRPr="00040E60" w:rsidRDefault="00A4236B" w:rsidP="00BE248D">
      <w:pPr>
        <w:ind w:firstLine="0"/>
        <w:jc w:val="center"/>
        <w:rPr>
          <w:rFonts w:cs="Times New Roman"/>
          <w:color w:val="C00000"/>
          <w:szCs w:val="24"/>
        </w:rPr>
      </w:pPr>
    </w:p>
    <w:p w:rsidR="00E243E6" w:rsidRPr="00040E60" w:rsidRDefault="00060BDB" w:rsidP="00400CDA">
      <w:pPr>
        <w:ind w:firstLine="0"/>
        <w:jc w:val="center"/>
        <w:rPr>
          <w:rFonts w:cs="Times New Roman"/>
          <w:b/>
          <w:bCs/>
          <w:color w:val="C00000"/>
          <w:szCs w:val="24"/>
        </w:rPr>
      </w:pPr>
      <w:r w:rsidRPr="00040E60">
        <w:rPr>
          <w:rFonts w:cs="Times New Roman"/>
          <w:b/>
          <w:bCs/>
          <w:color w:val="C00000"/>
          <w:szCs w:val="24"/>
        </w:rPr>
        <w:t>ЗАДАЧИ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7493"/>
        <w:gridCol w:w="1984"/>
        <w:gridCol w:w="2263"/>
      </w:tblGrid>
      <w:tr w:rsidR="00C17103" w:rsidRPr="00040E60" w:rsidTr="00BD4586">
        <w:trPr>
          <w:trHeight w:val="56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Результаты проекта</w:t>
            </w:r>
          </w:p>
        </w:tc>
        <w:tc>
          <w:tcPr>
            <w:tcW w:w="7493" w:type="dxa"/>
            <w:shd w:val="clear" w:color="auto" w:fill="D9D9D9" w:themeFill="background1" w:themeFillShade="D9"/>
            <w:vAlign w:val="center"/>
          </w:tcPr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Задачи проекта</w:t>
            </w: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(в рамках достижения указанного результата проекта)</w:t>
            </w:r>
            <w:r w:rsidR="00BD4586" w:rsidRPr="00040E60">
              <w:rPr>
                <w:rFonts w:cs="Times New Roman"/>
                <w:szCs w:val="24"/>
              </w:rPr>
              <w:t>,</w:t>
            </w:r>
          </w:p>
          <w:p w:rsidR="00BD4586" w:rsidRPr="00040E60" w:rsidRDefault="00BD4586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учитывающие логику реализации цикла управления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040E60">
              <w:rPr>
                <w:rFonts w:cs="Times New Roman"/>
                <w:szCs w:val="24"/>
              </w:rPr>
              <w:t>Ответственный за результат</w:t>
            </w:r>
            <w:proofErr w:type="gramEnd"/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ФИО,</w:t>
            </w: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Ответственные исполнители</w:t>
            </w: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ФИО,</w:t>
            </w: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должность</w:t>
            </w:r>
          </w:p>
        </w:tc>
      </w:tr>
      <w:tr w:rsidR="00C17103" w:rsidRPr="00040E60" w:rsidTr="00BD4586">
        <w:tc>
          <w:tcPr>
            <w:tcW w:w="3681" w:type="dxa"/>
          </w:tcPr>
          <w:p w:rsidR="00C17103" w:rsidRPr="00040E60" w:rsidRDefault="009C762E" w:rsidP="007A37D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Разработаны нормативно-правовые документы по системе управления  профессиональным развитием педагогов на основе ИОМ</w:t>
            </w:r>
          </w:p>
        </w:tc>
        <w:tc>
          <w:tcPr>
            <w:tcW w:w="7493" w:type="dxa"/>
          </w:tcPr>
          <w:p w:rsidR="009C762E" w:rsidRDefault="009C762E" w:rsidP="00040E60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9C762E">
              <w:rPr>
                <w:rFonts w:cs="Times New Roman"/>
                <w:szCs w:val="24"/>
              </w:rPr>
              <w:t xml:space="preserve">1.Анализ потребностей и требований </w:t>
            </w:r>
            <w:r>
              <w:rPr>
                <w:rFonts w:cs="Times New Roman"/>
                <w:szCs w:val="24"/>
              </w:rPr>
              <w:t>относительно профессионального роста педагогов</w:t>
            </w:r>
            <w:r w:rsidR="008B770F">
              <w:rPr>
                <w:rFonts w:cs="Times New Roman"/>
                <w:szCs w:val="24"/>
              </w:rPr>
              <w:t>.</w:t>
            </w:r>
          </w:p>
          <w:p w:rsidR="009C762E" w:rsidRDefault="009C762E" w:rsidP="00040E60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Создание рабочей группы по разработке плана, положения</w:t>
            </w:r>
          </w:p>
          <w:p w:rsidR="009C762E" w:rsidRDefault="009C762E" w:rsidP="00040E60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  <w:r>
              <w:t xml:space="preserve"> </w:t>
            </w:r>
            <w:r w:rsidRPr="009C762E">
              <w:rPr>
                <w:rFonts w:cs="Times New Roman"/>
                <w:szCs w:val="24"/>
              </w:rPr>
              <w:t>Написание чернового варианта положения</w:t>
            </w:r>
            <w:r>
              <w:rPr>
                <w:rFonts w:cs="Times New Roman"/>
                <w:szCs w:val="24"/>
              </w:rPr>
              <w:t xml:space="preserve"> об ИОМ</w:t>
            </w:r>
          </w:p>
          <w:p w:rsidR="009C762E" w:rsidRDefault="009C762E" w:rsidP="009C762E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О</w:t>
            </w:r>
            <w:r w:rsidRPr="009C762E">
              <w:rPr>
                <w:rFonts w:cs="Times New Roman"/>
                <w:szCs w:val="24"/>
              </w:rPr>
              <w:t>бсу</w:t>
            </w:r>
            <w:r>
              <w:rPr>
                <w:rFonts w:cs="Times New Roman"/>
                <w:szCs w:val="24"/>
              </w:rPr>
              <w:t>ждение</w:t>
            </w:r>
            <w:r w:rsidRPr="009C762E">
              <w:rPr>
                <w:rFonts w:cs="Times New Roman"/>
                <w:szCs w:val="24"/>
              </w:rPr>
              <w:t xml:space="preserve"> ключевы</w:t>
            </w:r>
            <w:r>
              <w:rPr>
                <w:rFonts w:cs="Times New Roman"/>
                <w:szCs w:val="24"/>
              </w:rPr>
              <w:t>х</w:t>
            </w:r>
            <w:r w:rsidRPr="009C762E">
              <w:rPr>
                <w:rFonts w:cs="Times New Roman"/>
                <w:szCs w:val="24"/>
              </w:rPr>
              <w:t xml:space="preserve"> момент</w:t>
            </w:r>
            <w:r>
              <w:rPr>
                <w:rFonts w:cs="Times New Roman"/>
                <w:szCs w:val="24"/>
              </w:rPr>
              <w:t>ов</w:t>
            </w:r>
            <w:r w:rsidRPr="009C762E">
              <w:rPr>
                <w:rFonts w:cs="Times New Roman"/>
                <w:szCs w:val="24"/>
              </w:rPr>
              <w:t xml:space="preserve"> и возможны</w:t>
            </w:r>
            <w:r>
              <w:rPr>
                <w:rFonts w:cs="Times New Roman"/>
                <w:szCs w:val="24"/>
              </w:rPr>
              <w:t>х</w:t>
            </w:r>
            <w:r w:rsidRPr="009C762E">
              <w:rPr>
                <w:rFonts w:cs="Times New Roman"/>
                <w:szCs w:val="24"/>
              </w:rPr>
              <w:t xml:space="preserve"> риск</w:t>
            </w:r>
            <w:r>
              <w:rPr>
                <w:rFonts w:cs="Times New Roman"/>
                <w:szCs w:val="24"/>
              </w:rPr>
              <w:t>ов положения об ИОМ</w:t>
            </w:r>
            <w:r w:rsidRPr="009C762E">
              <w:rPr>
                <w:rFonts w:cs="Times New Roman"/>
                <w:szCs w:val="24"/>
              </w:rPr>
              <w:t>.</w:t>
            </w:r>
          </w:p>
          <w:p w:rsidR="009C762E" w:rsidRDefault="009C762E" w:rsidP="009C762E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Внесение изменений и корректировка положения об ИОМ</w:t>
            </w:r>
            <w:r w:rsidR="005F227A">
              <w:rPr>
                <w:rFonts w:cs="Times New Roman"/>
                <w:szCs w:val="24"/>
              </w:rPr>
              <w:t>.</w:t>
            </w:r>
          </w:p>
          <w:p w:rsidR="005F227A" w:rsidRPr="00040E60" w:rsidRDefault="005F227A" w:rsidP="009C762E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</w:t>
            </w:r>
            <w:r w:rsidRPr="005F227A">
              <w:rPr>
                <w:rFonts w:cs="Times New Roman"/>
                <w:szCs w:val="24"/>
              </w:rPr>
              <w:t>Организация финального обсуждения и утверждение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5F227A">
              <w:rPr>
                <w:rFonts w:cs="Times New Roman"/>
                <w:szCs w:val="24"/>
              </w:rPr>
              <w:t>положения об ИОМ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984" w:type="dxa"/>
          </w:tcPr>
          <w:p w:rsidR="00075574" w:rsidRPr="00040E60" w:rsidRDefault="00075574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Горобец Наталья Александровна,</w:t>
            </w:r>
          </w:p>
          <w:p w:rsidR="00C17103" w:rsidRPr="00040E60" w:rsidRDefault="00075574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директор </w:t>
            </w:r>
          </w:p>
        </w:tc>
        <w:tc>
          <w:tcPr>
            <w:tcW w:w="2263" w:type="dxa"/>
          </w:tcPr>
          <w:p w:rsidR="00C17103" w:rsidRPr="00040E60" w:rsidRDefault="00075574" w:rsidP="00075574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 Кожуховская Наталья Петровна, заместитель директора по УВР</w:t>
            </w:r>
          </w:p>
        </w:tc>
      </w:tr>
      <w:tr w:rsidR="006A51E9" w:rsidRPr="00040E60" w:rsidTr="00BD4586">
        <w:tc>
          <w:tcPr>
            <w:tcW w:w="3681" w:type="dxa"/>
          </w:tcPr>
          <w:p w:rsidR="006A51E9" w:rsidRPr="00040E60" w:rsidRDefault="006A51E9" w:rsidP="001603B6">
            <w:pPr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Разработан м</w:t>
            </w:r>
            <w:r w:rsidRPr="00C85DE6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еханизм мониторинга и оценки </w:t>
            </w: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эффективности системы ИОМ</w:t>
            </w:r>
          </w:p>
        </w:tc>
        <w:tc>
          <w:tcPr>
            <w:tcW w:w="7493" w:type="dxa"/>
          </w:tcPr>
          <w:p w:rsidR="006A51E9" w:rsidRPr="00321043" w:rsidRDefault="006A51E9" w:rsidP="001603B6">
            <w:pPr>
              <w:ind w:firstLine="0"/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 xml:space="preserve">1. Разработать инструменты и процедуры для отслеживания </w:t>
            </w:r>
            <w:r w:rsidRPr="00321043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прогресса учителей по ИОМ и оценки эффективности системы.</w:t>
            </w:r>
          </w:p>
          <w:p w:rsidR="006A51E9" w:rsidRPr="00040E60" w:rsidRDefault="006A51E9" w:rsidP="001603B6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6A51E9" w:rsidRPr="00040E60" w:rsidRDefault="006A51E9" w:rsidP="001603B6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Горобец Наталья Александровна,</w:t>
            </w:r>
          </w:p>
          <w:p w:rsidR="006A51E9" w:rsidRPr="00040E60" w:rsidRDefault="006A51E9" w:rsidP="001603B6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директор </w:t>
            </w:r>
          </w:p>
        </w:tc>
        <w:tc>
          <w:tcPr>
            <w:tcW w:w="2263" w:type="dxa"/>
          </w:tcPr>
          <w:p w:rsidR="006A51E9" w:rsidRPr="00040E60" w:rsidRDefault="006A51E9" w:rsidP="001603B6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 Кожуховская Наталья Петровна, заместитель директора по УВР, руководители  методических объединений</w:t>
            </w:r>
          </w:p>
        </w:tc>
      </w:tr>
      <w:tr w:rsidR="006A51E9" w:rsidRPr="00040E60" w:rsidTr="00BD4586">
        <w:tc>
          <w:tcPr>
            <w:tcW w:w="3681" w:type="dxa"/>
          </w:tcPr>
          <w:p w:rsidR="006A51E9" w:rsidRPr="00040E60" w:rsidRDefault="006A51E9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 xml:space="preserve">Составлен план по внедрению системы управления </w:t>
            </w:r>
            <w:r w:rsidRPr="00040E60">
              <w:rPr>
                <w:rFonts w:cs="Times New Roman"/>
                <w:szCs w:val="24"/>
              </w:rPr>
              <w:lastRenderedPageBreak/>
              <w:t>профессиональным развитием педагогов  на основе индивидуальных образовательных маршрутов</w:t>
            </w:r>
          </w:p>
        </w:tc>
        <w:tc>
          <w:tcPr>
            <w:tcW w:w="7493" w:type="dxa"/>
          </w:tcPr>
          <w:p w:rsidR="006A51E9" w:rsidRDefault="006A51E9" w:rsidP="00040E60">
            <w:pPr>
              <w:ind w:firstLine="0"/>
              <w:jc w:val="both"/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</w:pPr>
            <w:r w:rsidRPr="00040E60">
              <w:rPr>
                <w:rFonts w:cs="Times New Roman"/>
                <w:szCs w:val="24"/>
              </w:rPr>
              <w:lastRenderedPageBreak/>
              <w:t xml:space="preserve">1. Разработать </w:t>
            </w:r>
            <w:r w:rsidRPr="00040E60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 xml:space="preserve">детальный календарный план мероприятий по внедрению системы ИОМ, включая распределение ответственности и </w:t>
            </w:r>
            <w:r w:rsidRPr="00040E60"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lastRenderedPageBreak/>
              <w:t>контрольные точки.</w:t>
            </w:r>
          </w:p>
          <w:p w:rsidR="006A51E9" w:rsidRPr="00040E60" w:rsidRDefault="006A51E9" w:rsidP="00040E60">
            <w:pPr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shd w:val="clear" w:color="auto" w:fill="FFFFFF"/>
              </w:rPr>
              <w:t>2. Ознакомить коллектив с планом.</w:t>
            </w:r>
          </w:p>
          <w:p w:rsidR="006A51E9" w:rsidRPr="00040E60" w:rsidRDefault="006A51E9" w:rsidP="00040E60">
            <w:pPr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6A51E9" w:rsidRPr="00040E60" w:rsidRDefault="006A51E9" w:rsidP="003A7B8E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lastRenderedPageBreak/>
              <w:t>Горобец Наталья Александровна,</w:t>
            </w:r>
          </w:p>
          <w:p w:rsidR="006A51E9" w:rsidRPr="00040E60" w:rsidRDefault="006A51E9" w:rsidP="00D877DD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263" w:type="dxa"/>
          </w:tcPr>
          <w:p w:rsidR="006A51E9" w:rsidRPr="00040E60" w:rsidRDefault="006A51E9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lastRenderedPageBreak/>
              <w:t xml:space="preserve"> Кожуховская Наталья Петровна, </w:t>
            </w:r>
            <w:r w:rsidRPr="00040E60">
              <w:rPr>
                <w:rFonts w:cs="Times New Roman"/>
                <w:szCs w:val="24"/>
              </w:rPr>
              <w:lastRenderedPageBreak/>
              <w:t>заместитель директора по УВР, руководители  методических объединений</w:t>
            </w:r>
          </w:p>
        </w:tc>
      </w:tr>
    </w:tbl>
    <w:p w:rsidR="00E243E6" w:rsidRPr="00040E60" w:rsidRDefault="00E243E6" w:rsidP="00882CE3">
      <w:pPr>
        <w:ind w:firstLine="0"/>
        <w:rPr>
          <w:rFonts w:cs="Times New Roman"/>
          <w:szCs w:val="24"/>
        </w:rPr>
      </w:pPr>
    </w:p>
    <w:p w:rsidR="00C17103" w:rsidRPr="00040E60" w:rsidRDefault="00C17103" w:rsidP="00C17103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C17103" w:rsidRPr="00040E60" w:rsidRDefault="00C17103" w:rsidP="00C1710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C17103" w:rsidRPr="00040E60" w:rsidTr="007A37D7">
        <w:tc>
          <w:tcPr>
            <w:tcW w:w="15866" w:type="dxa"/>
            <w:shd w:val="clear" w:color="auto" w:fill="F4B083" w:themeFill="accent2" w:themeFillTint="99"/>
          </w:tcPr>
          <w:p w:rsidR="00C17103" w:rsidRPr="00040E60" w:rsidRDefault="00C17103" w:rsidP="007A37D7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Рекомендации эксперта:</w:t>
            </w:r>
          </w:p>
        </w:tc>
      </w:tr>
      <w:tr w:rsidR="00C17103" w:rsidRPr="00040E60" w:rsidTr="007A37D7">
        <w:tc>
          <w:tcPr>
            <w:tcW w:w="15866" w:type="dxa"/>
            <w:shd w:val="clear" w:color="auto" w:fill="FBE4D5" w:themeFill="accent2" w:themeFillTint="33"/>
          </w:tcPr>
          <w:p w:rsidR="00B1256A" w:rsidRPr="00040E60" w:rsidRDefault="00B1256A" w:rsidP="00086758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F74064" w:rsidRPr="00040E60" w:rsidRDefault="00F74064" w:rsidP="00882CE3">
      <w:pPr>
        <w:ind w:firstLine="0"/>
        <w:rPr>
          <w:rFonts w:cs="Times New Roman"/>
          <w:szCs w:val="24"/>
        </w:rPr>
      </w:pPr>
    </w:p>
    <w:p w:rsidR="00C17103" w:rsidRPr="00040E60" w:rsidRDefault="00C17103" w:rsidP="00882CE3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F74064" w:rsidRPr="00040E60" w:rsidRDefault="00F74064" w:rsidP="00882CE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882CE3" w:rsidRPr="00040E60" w:rsidTr="007A37D7">
        <w:tc>
          <w:tcPr>
            <w:tcW w:w="7933" w:type="dxa"/>
            <w:shd w:val="clear" w:color="auto" w:fill="D9D9D9" w:themeFill="background1" w:themeFillShade="D9"/>
          </w:tcPr>
          <w:p w:rsidR="00882CE3" w:rsidRPr="00040E60" w:rsidRDefault="00B06481" w:rsidP="007A37D7">
            <w:pPr>
              <w:ind w:firstLine="0"/>
              <w:rPr>
                <w:rFonts w:cs="Times New Roman"/>
                <w:szCs w:val="24"/>
              </w:rPr>
            </w:pPr>
            <w:r w:rsidRPr="00040E60">
              <w:rPr>
                <w:rFonts w:cs="Times New Roman"/>
                <w:szCs w:val="24"/>
              </w:rPr>
              <w:t>Сумма баллов в рамках предварительной самостоятельной оценки управленческого проекта по критериальный листу:</w:t>
            </w:r>
          </w:p>
        </w:tc>
      </w:tr>
      <w:tr w:rsidR="00882CE3" w:rsidRPr="00040E60" w:rsidTr="007A37D7">
        <w:tc>
          <w:tcPr>
            <w:tcW w:w="7933" w:type="dxa"/>
          </w:tcPr>
          <w:p w:rsidR="00882CE3" w:rsidRPr="00040E60" w:rsidRDefault="00882CE3" w:rsidP="007A37D7">
            <w:pPr>
              <w:ind w:firstLine="0"/>
              <w:rPr>
                <w:rFonts w:cs="Times New Roman"/>
                <w:szCs w:val="24"/>
              </w:rPr>
            </w:pPr>
          </w:p>
          <w:p w:rsidR="00C17103" w:rsidRPr="00040E60" w:rsidRDefault="00C17103" w:rsidP="00C17103">
            <w:pPr>
              <w:ind w:firstLine="0"/>
              <w:jc w:val="center"/>
              <w:rPr>
                <w:rFonts w:cs="Times New Roman"/>
                <w:b/>
                <w:bCs/>
                <w:color w:val="C00000"/>
                <w:szCs w:val="24"/>
              </w:rPr>
            </w:pPr>
          </w:p>
          <w:p w:rsidR="00C17103" w:rsidRPr="00040E60" w:rsidRDefault="00C17103" w:rsidP="007A37D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C6456A" w:rsidRPr="00040E60" w:rsidRDefault="00C6456A" w:rsidP="008069B4">
      <w:pPr>
        <w:ind w:firstLine="0"/>
        <w:rPr>
          <w:rFonts w:cs="Times New Roman"/>
          <w:szCs w:val="24"/>
        </w:rPr>
      </w:pPr>
    </w:p>
    <w:p w:rsidR="0041470F" w:rsidRPr="00040E60" w:rsidRDefault="0041470F" w:rsidP="0041470F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***</w:t>
      </w:r>
    </w:p>
    <w:p w:rsidR="0041470F" w:rsidRPr="00040E60" w:rsidRDefault="0041470F" w:rsidP="0041470F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6"/>
      </w:tblGrid>
      <w:tr w:rsidR="0041470F" w:rsidRPr="00040E60" w:rsidTr="007A37D7">
        <w:tc>
          <w:tcPr>
            <w:tcW w:w="15866" w:type="dxa"/>
            <w:shd w:val="clear" w:color="auto" w:fill="F4B083" w:themeFill="accent2" w:themeFillTint="99"/>
          </w:tcPr>
          <w:p w:rsidR="0041470F" w:rsidRPr="00040E60" w:rsidRDefault="0041470F" w:rsidP="007A37D7">
            <w:pPr>
              <w:ind w:firstLine="0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gramStart"/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>Итоговая</w:t>
            </w:r>
            <w:proofErr w:type="gramEnd"/>
            <w:r w:rsidRPr="00040E60">
              <w:rPr>
                <w:rFonts w:cs="Times New Roman"/>
                <w:b/>
                <w:bCs/>
                <w:i/>
                <w:iCs/>
                <w:szCs w:val="24"/>
              </w:rPr>
              <w:t xml:space="preserve"> рекомендации эксперта:</w:t>
            </w:r>
          </w:p>
        </w:tc>
      </w:tr>
      <w:tr w:rsidR="0041470F" w:rsidRPr="00040E60" w:rsidTr="007A37D7">
        <w:tc>
          <w:tcPr>
            <w:tcW w:w="15866" w:type="dxa"/>
            <w:shd w:val="clear" w:color="auto" w:fill="FBE4D5" w:themeFill="accent2" w:themeFillTint="33"/>
          </w:tcPr>
          <w:p w:rsidR="0041470F" w:rsidRPr="00040E60" w:rsidRDefault="00371916" w:rsidP="007A37D7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Вам осталось продумать результаты, под них прописать задачи</w:t>
            </w:r>
          </w:p>
        </w:tc>
      </w:tr>
    </w:tbl>
    <w:p w:rsidR="00C6456A" w:rsidRPr="00040E60" w:rsidRDefault="00C6456A" w:rsidP="008069B4">
      <w:pPr>
        <w:ind w:firstLine="0"/>
        <w:rPr>
          <w:rFonts w:cs="Times New Roman"/>
          <w:szCs w:val="24"/>
        </w:rPr>
      </w:pPr>
    </w:p>
    <w:p w:rsidR="00060BDB" w:rsidRPr="00040E60" w:rsidRDefault="00060BDB" w:rsidP="007B5BF8">
      <w:pPr>
        <w:ind w:firstLine="0"/>
        <w:jc w:val="right"/>
        <w:rPr>
          <w:rFonts w:cs="Times New Roman"/>
          <w:szCs w:val="24"/>
        </w:rPr>
      </w:pPr>
    </w:p>
    <w:p w:rsidR="00060BDB" w:rsidRPr="00040E60" w:rsidRDefault="00060BDB" w:rsidP="007B5BF8">
      <w:pPr>
        <w:ind w:firstLine="0"/>
        <w:jc w:val="right"/>
        <w:rPr>
          <w:rFonts w:cs="Times New Roman"/>
          <w:szCs w:val="24"/>
        </w:rPr>
      </w:pPr>
    </w:p>
    <w:p w:rsidR="00C17103" w:rsidRPr="00040E60" w:rsidRDefault="00C17103" w:rsidP="0041470F">
      <w:pPr>
        <w:ind w:firstLine="0"/>
        <w:rPr>
          <w:rFonts w:cs="Times New Roman"/>
          <w:szCs w:val="24"/>
        </w:rPr>
      </w:pPr>
    </w:p>
    <w:p w:rsidR="00C17103" w:rsidRPr="00040E60" w:rsidRDefault="00C17103" w:rsidP="007B5BF8">
      <w:pPr>
        <w:ind w:firstLine="0"/>
        <w:jc w:val="right"/>
        <w:rPr>
          <w:rFonts w:cs="Times New Roman"/>
          <w:szCs w:val="24"/>
        </w:rPr>
      </w:pPr>
    </w:p>
    <w:p w:rsidR="00C6456A" w:rsidRPr="00040E60" w:rsidRDefault="00C6456A" w:rsidP="007B5BF8">
      <w:pPr>
        <w:ind w:firstLine="0"/>
        <w:jc w:val="right"/>
        <w:rPr>
          <w:rFonts w:cs="Times New Roman"/>
          <w:i/>
          <w:iCs/>
          <w:szCs w:val="24"/>
        </w:rPr>
      </w:pPr>
      <w:r w:rsidRPr="00040E60">
        <w:rPr>
          <w:rFonts w:cs="Times New Roman"/>
          <w:i/>
          <w:iCs/>
          <w:szCs w:val="24"/>
        </w:rPr>
        <w:t>Приложение 1</w:t>
      </w:r>
    </w:p>
    <w:p w:rsidR="00496711" w:rsidRPr="00040E60" w:rsidRDefault="00496711" w:rsidP="0049671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040E60">
        <w:rPr>
          <w:rFonts w:eastAsia="Times New Roman" w:cs="Times New Roman"/>
          <w:b/>
          <w:szCs w:val="24"/>
          <w:lang w:eastAsia="ru-RU"/>
        </w:rPr>
        <w:t>МУНИЦИПАЛЬНОЕ  БЮДЖЕТНОЕ ОБЩЕОБРАЗОВАТЕЛЬНОЕ УЧРЕЖДЕНИЕ</w:t>
      </w:r>
    </w:p>
    <w:p w:rsidR="00496711" w:rsidRPr="00040E60" w:rsidRDefault="00496711" w:rsidP="0049671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040E60">
        <w:rPr>
          <w:rFonts w:eastAsia="Times New Roman" w:cs="Times New Roman"/>
          <w:b/>
          <w:szCs w:val="24"/>
          <w:lang w:eastAsia="ru-RU"/>
        </w:rPr>
        <w:t xml:space="preserve">«Балахтинская средняя школа №1 </w:t>
      </w:r>
    </w:p>
    <w:p w:rsidR="00496711" w:rsidRPr="00040E60" w:rsidRDefault="00496711" w:rsidP="0049671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040E60">
        <w:rPr>
          <w:rFonts w:eastAsia="Times New Roman" w:cs="Times New Roman"/>
          <w:b/>
          <w:szCs w:val="24"/>
          <w:lang w:eastAsia="ru-RU"/>
        </w:rPr>
        <w:t>им. Героя Советского Союза Ф.Л. Каткова»</w:t>
      </w:r>
    </w:p>
    <w:p w:rsidR="00496711" w:rsidRPr="00040E60" w:rsidRDefault="00496711" w:rsidP="00496711">
      <w:pPr>
        <w:jc w:val="center"/>
        <w:rPr>
          <w:rFonts w:eastAsia="Times New Roman" w:cs="Times New Roman"/>
          <w:szCs w:val="24"/>
          <w:lang w:eastAsia="ru-RU"/>
        </w:rPr>
      </w:pPr>
    </w:p>
    <w:p w:rsidR="00496711" w:rsidRPr="00040E60" w:rsidRDefault="00496711" w:rsidP="0049671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040E60">
        <w:rPr>
          <w:rFonts w:eastAsia="Times New Roman" w:cs="Times New Roman"/>
          <w:b/>
          <w:szCs w:val="24"/>
          <w:lang w:eastAsia="ru-RU"/>
        </w:rPr>
        <w:t>Приказ</w:t>
      </w:r>
    </w:p>
    <w:p w:rsidR="00496711" w:rsidRPr="00040E60" w:rsidRDefault="00496711" w:rsidP="00496711">
      <w:pPr>
        <w:rPr>
          <w:rFonts w:eastAsia="Times New Roman" w:cs="Times New Roman"/>
          <w:szCs w:val="24"/>
          <w:lang w:eastAsia="ru-RU"/>
        </w:rPr>
      </w:pPr>
      <w:r w:rsidRPr="00040E60">
        <w:rPr>
          <w:rFonts w:eastAsia="Times New Roman" w:cs="Times New Roman"/>
          <w:szCs w:val="24"/>
          <w:lang w:eastAsia="ru-RU"/>
        </w:rPr>
        <w:t>30 апреля  2025  года                                                                                                                                                                                               № 01-10</w:t>
      </w:r>
    </w:p>
    <w:p w:rsidR="00496711" w:rsidRPr="00040E60" w:rsidRDefault="00215FB0" w:rsidP="00496711">
      <w:pPr>
        <w:ind w:firstLine="0"/>
        <w:rPr>
          <w:rFonts w:cs="Times New Roman"/>
          <w:szCs w:val="24"/>
        </w:rPr>
      </w:pPr>
      <w:r w:rsidRPr="00040E60">
        <w:rPr>
          <w:rFonts w:eastAsia="Calibri" w:cs="Times New Roman"/>
          <w:b/>
          <w:bCs/>
          <w:color w:val="000000"/>
          <w:szCs w:val="24"/>
        </w:rPr>
        <w:t>«</w:t>
      </w:r>
      <w:r w:rsidR="00496711" w:rsidRPr="00040E60">
        <w:rPr>
          <w:rFonts w:cs="Times New Roman"/>
          <w:szCs w:val="24"/>
        </w:rPr>
        <w:t>О создании проектной команды для реализации управленческого проекта</w:t>
      </w:r>
      <w:r w:rsidRPr="00040E60">
        <w:rPr>
          <w:rFonts w:cs="Times New Roman"/>
          <w:szCs w:val="24"/>
        </w:rPr>
        <w:t>»</w:t>
      </w:r>
    </w:p>
    <w:p w:rsidR="00215FB0" w:rsidRPr="00040E60" w:rsidRDefault="00215FB0" w:rsidP="00496711">
      <w:pPr>
        <w:ind w:firstLine="0"/>
        <w:rPr>
          <w:rFonts w:cs="Times New Roman"/>
          <w:szCs w:val="24"/>
        </w:rPr>
      </w:pPr>
    </w:p>
    <w:p w:rsidR="00496711" w:rsidRPr="00040E60" w:rsidRDefault="00496711" w:rsidP="00496711">
      <w:pPr>
        <w:ind w:firstLine="0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lastRenderedPageBreak/>
        <w:t>В целях реализации управленческого проекта «</w:t>
      </w:r>
      <w:r w:rsidR="00215FB0" w:rsidRPr="00040E60">
        <w:rPr>
          <w:rFonts w:cs="Times New Roman"/>
          <w:szCs w:val="24"/>
        </w:rPr>
        <w:t>Поддержка профессионального развития педагогов</w:t>
      </w:r>
      <w:r w:rsidRPr="00040E60">
        <w:rPr>
          <w:rFonts w:cs="Times New Roman"/>
          <w:szCs w:val="24"/>
        </w:rPr>
        <w:t xml:space="preserve">», утвержденного решением педагогического совета </w:t>
      </w:r>
      <w:proofErr w:type="gramStart"/>
      <w:r w:rsidRPr="00040E60">
        <w:rPr>
          <w:rFonts w:cs="Times New Roman"/>
          <w:szCs w:val="24"/>
        </w:rPr>
        <w:t>от</w:t>
      </w:r>
      <w:proofErr w:type="gramEnd"/>
      <w:r w:rsidRPr="00040E60">
        <w:rPr>
          <w:rFonts w:cs="Times New Roman"/>
          <w:szCs w:val="24"/>
        </w:rPr>
        <w:t xml:space="preserve"> ……</w:t>
      </w:r>
    </w:p>
    <w:p w:rsidR="00496711" w:rsidRPr="00040E60" w:rsidRDefault="00496711" w:rsidP="00215FB0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 xml:space="preserve">(протокол № ….), а также в соответствии с </w:t>
      </w:r>
      <w:r w:rsidR="00215FB0" w:rsidRPr="00040E60">
        <w:rPr>
          <w:rFonts w:cs="Times New Roman"/>
          <w:szCs w:val="24"/>
        </w:rPr>
        <w:t xml:space="preserve">программой </w:t>
      </w:r>
      <w:r w:rsidRPr="00040E60">
        <w:rPr>
          <w:rFonts w:cs="Times New Roman"/>
          <w:szCs w:val="24"/>
        </w:rPr>
        <w:t xml:space="preserve"> развития </w:t>
      </w:r>
      <w:r w:rsidR="00215FB0" w:rsidRPr="00040E60">
        <w:rPr>
          <w:rFonts w:cs="Times New Roman"/>
          <w:szCs w:val="24"/>
        </w:rPr>
        <w:t xml:space="preserve">«Балахтинская средняя школа №1  им. Героя Советского Союза Ф.Л. Каткова» </w:t>
      </w:r>
      <w:r w:rsidRPr="00040E60">
        <w:rPr>
          <w:rFonts w:cs="Times New Roman"/>
          <w:szCs w:val="24"/>
        </w:rPr>
        <w:t>на 2024–2026 гг.,</w:t>
      </w:r>
    </w:p>
    <w:p w:rsidR="00496711" w:rsidRPr="00040E60" w:rsidRDefault="00496711" w:rsidP="00215FB0">
      <w:pPr>
        <w:ind w:firstLine="0"/>
        <w:jc w:val="center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ПРИКАЗЫВАЮ: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1</w:t>
      </w:r>
      <w:r w:rsidR="002C62A5" w:rsidRPr="00040E60">
        <w:rPr>
          <w:rFonts w:cs="Times New Roman"/>
          <w:szCs w:val="24"/>
        </w:rPr>
        <w:t>.</w:t>
      </w:r>
      <w:r w:rsidRPr="00040E60">
        <w:rPr>
          <w:rFonts w:cs="Times New Roman"/>
          <w:szCs w:val="24"/>
        </w:rPr>
        <w:t xml:space="preserve"> Создать проектную команду в составе: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-</w:t>
      </w:r>
      <w:r w:rsidR="002C62A5" w:rsidRPr="00040E60">
        <w:rPr>
          <w:rFonts w:cs="Times New Roman"/>
          <w:szCs w:val="24"/>
        </w:rPr>
        <w:t>Горобец Н.А.</w:t>
      </w:r>
      <w:r w:rsidRPr="00040E60">
        <w:rPr>
          <w:rFonts w:cs="Times New Roman"/>
          <w:szCs w:val="24"/>
        </w:rPr>
        <w:t xml:space="preserve">, </w:t>
      </w:r>
      <w:r w:rsidR="002C62A5" w:rsidRPr="00040E60">
        <w:rPr>
          <w:rFonts w:cs="Times New Roman"/>
          <w:szCs w:val="24"/>
        </w:rPr>
        <w:t>директор</w:t>
      </w:r>
      <w:r w:rsidRPr="00040E60">
        <w:rPr>
          <w:rFonts w:cs="Times New Roman"/>
          <w:szCs w:val="24"/>
        </w:rPr>
        <w:t xml:space="preserve"> — руководитель проекта;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 xml:space="preserve">- </w:t>
      </w:r>
      <w:r w:rsidR="002C62A5" w:rsidRPr="00040E60">
        <w:rPr>
          <w:rFonts w:cs="Times New Roman"/>
          <w:szCs w:val="24"/>
        </w:rPr>
        <w:t>Кожуховская Н.П.</w:t>
      </w:r>
      <w:r w:rsidRPr="00040E60">
        <w:rPr>
          <w:rFonts w:cs="Times New Roman"/>
          <w:szCs w:val="24"/>
        </w:rPr>
        <w:t xml:space="preserve">, </w:t>
      </w:r>
      <w:r w:rsidR="002C62A5" w:rsidRPr="00040E60">
        <w:rPr>
          <w:rFonts w:cs="Times New Roman"/>
          <w:szCs w:val="24"/>
        </w:rPr>
        <w:t>зам. директора по УВР</w:t>
      </w:r>
      <w:r w:rsidRPr="00040E60">
        <w:rPr>
          <w:rFonts w:cs="Times New Roman"/>
          <w:szCs w:val="24"/>
        </w:rPr>
        <w:t xml:space="preserve"> — ответственный за разработку методических материалов;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 xml:space="preserve">- </w:t>
      </w:r>
      <w:proofErr w:type="spellStart"/>
      <w:r w:rsidR="002C62A5" w:rsidRPr="00040E60">
        <w:rPr>
          <w:rFonts w:cs="Times New Roman"/>
          <w:szCs w:val="24"/>
        </w:rPr>
        <w:t>Потылицина</w:t>
      </w:r>
      <w:proofErr w:type="spellEnd"/>
      <w:r w:rsidR="002C62A5" w:rsidRPr="00040E60">
        <w:rPr>
          <w:rFonts w:cs="Times New Roman"/>
          <w:szCs w:val="24"/>
        </w:rPr>
        <w:t xml:space="preserve"> К.Л.</w:t>
      </w:r>
      <w:r w:rsidRPr="00040E60">
        <w:rPr>
          <w:rFonts w:cs="Times New Roman"/>
          <w:szCs w:val="24"/>
        </w:rPr>
        <w:t xml:space="preserve">, </w:t>
      </w:r>
      <w:r w:rsidR="002C62A5" w:rsidRPr="00040E60">
        <w:rPr>
          <w:rFonts w:cs="Times New Roman"/>
          <w:szCs w:val="24"/>
        </w:rPr>
        <w:t>зам. директора по УВР</w:t>
      </w:r>
      <w:r w:rsidRPr="00040E60">
        <w:rPr>
          <w:rFonts w:cs="Times New Roman"/>
          <w:szCs w:val="24"/>
        </w:rPr>
        <w:t xml:space="preserve"> — ответственный за мониторинг и оценку результатов;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2</w:t>
      </w:r>
      <w:r w:rsidR="002C62A5" w:rsidRPr="00040E60">
        <w:rPr>
          <w:rFonts w:cs="Times New Roman"/>
          <w:szCs w:val="24"/>
        </w:rPr>
        <w:t>.</w:t>
      </w:r>
      <w:r w:rsidRPr="00040E60">
        <w:rPr>
          <w:rFonts w:cs="Times New Roman"/>
          <w:szCs w:val="24"/>
        </w:rPr>
        <w:t xml:space="preserve"> Утвердить план реализации управленческого проекта «</w:t>
      </w:r>
      <w:r w:rsidR="002C62A5" w:rsidRPr="00040E60">
        <w:rPr>
          <w:rFonts w:cs="Times New Roman"/>
          <w:szCs w:val="24"/>
        </w:rPr>
        <w:t>Поддержка профессионального развития педагогов</w:t>
      </w:r>
      <w:r w:rsidRPr="00040E60">
        <w:rPr>
          <w:rFonts w:cs="Times New Roman"/>
          <w:szCs w:val="24"/>
        </w:rPr>
        <w:t>» (приложение 1).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3</w:t>
      </w:r>
      <w:r w:rsidR="002C62A5" w:rsidRPr="00040E60">
        <w:rPr>
          <w:rFonts w:cs="Times New Roman"/>
          <w:szCs w:val="24"/>
        </w:rPr>
        <w:t>.</w:t>
      </w:r>
      <w:r w:rsidRPr="00040E60">
        <w:rPr>
          <w:rFonts w:cs="Times New Roman"/>
          <w:szCs w:val="24"/>
        </w:rPr>
        <w:t xml:space="preserve"> Возложить на руководителя проектной команды </w:t>
      </w:r>
      <w:r w:rsidR="002C62A5" w:rsidRPr="00040E60">
        <w:rPr>
          <w:rFonts w:cs="Times New Roman"/>
          <w:szCs w:val="24"/>
        </w:rPr>
        <w:t>Горобец Н.А.</w:t>
      </w:r>
      <w:r w:rsidRPr="00040E60">
        <w:rPr>
          <w:rFonts w:cs="Times New Roman"/>
          <w:szCs w:val="24"/>
        </w:rPr>
        <w:t xml:space="preserve"> следующие обязанности: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- координация работы участников команды;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- предоставление ежеквартальных отчетов о ходе реализации проекта;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- взаимодействие с администрацией школы и внешними партнерами.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>4</w:t>
      </w:r>
      <w:r w:rsidR="002C62A5" w:rsidRPr="00040E60">
        <w:rPr>
          <w:rFonts w:cs="Times New Roman"/>
          <w:szCs w:val="24"/>
        </w:rPr>
        <w:t>.</w:t>
      </w:r>
      <w:r w:rsidRPr="00040E60">
        <w:rPr>
          <w:rFonts w:cs="Times New Roman"/>
          <w:szCs w:val="24"/>
        </w:rPr>
        <w:t xml:space="preserve"> Обеспечить финансирование проекта в рамках утвержденного бюджета школы на 2024–2025 учебный год.</w:t>
      </w:r>
    </w:p>
    <w:p w:rsidR="00496711" w:rsidRPr="00040E60" w:rsidRDefault="00496711" w:rsidP="002C62A5">
      <w:pPr>
        <w:ind w:firstLine="0"/>
        <w:jc w:val="both"/>
        <w:rPr>
          <w:rFonts w:cs="Times New Roman"/>
          <w:szCs w:val="24"/>
        </w:rPr>
      </w:pPr>
      <w:r w:rsidRPr="00040E60">
        <w:rPr>
          <w:rFonts w:cs="Times New Roman"/>
          <w:szCs w:val="24"/>
        </w:rPr>
        <w:t xml:space="preserve">5 </w:t>
      </w:r>
      <w:r w:rsidR="002C62A5" w:rsidRPr="00040E60">
        <w:rPr>
          <w:rFonts w:cs="Times New Roman"/>
          <w:szCs w:val="24"/>
        </w:rPr>
        <w:t>.</w:t>
      </w:r>
      <w:proofErr w:type="gramStart"/>
      <w:r w:rsidRPr="00040E60">
        <w:rPr>
          <w:rFonts w:cs="Times New Roman"/>
          <w:szCs w:val="24"/>
        </w:rPr>
        <w:t>Контроль за</w:t>
      </w:r>
      <w:proofErr w:type="gramEnd"/>
      <w:r w:rsidRPr="00040E60">
        <w:rPr>
          <w:rFonts w:cs="Times New Roman"/>
          <w:szCs w:val="24"/>
        </w:rPr>
        <w:t xml:space="preserve"> исполнением приказа оставляю за собой.</w:t>
      </w:r>
    </w:p>
    <w:p w:rsidR="0041470F" w:rsidRPr="00040E60" w:rsidRDefault="0041470F" w:rsidP="002C62A5">
      <w:pPr>
        <w:ind w:firstLine="0"/>
        <w:jc w:val="both"/>
        <w:rPr>
          <w:rFonts w:cs="Times New Roman"/>
          <w:szCs w:val="24"/>
        </w:rPr>
      </w:pPr>
    </w:p>
    <w:sectPr w:rsidR="0041470F" w:rsidRPr="00040E60" w:rsidSect="008069B4">
      <w:footerReference w:type="default" r:id="rId8"/>
      <w:pgSz w:w="16838" w:h="11906" w:orient="landscape"/>
      <w:pgMar w:top="567" w:right="536" w:bottom="426" w:left="426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DE" w:rsidRDefault="00C165DE" w:rsidP="008069B4">
      <w:r>
        <w:separator/>
      </w:r>
    </w:p>
  </w:endnote>
  <w:endnote w:type="continuationSeparator" w:id="0">
    <w:p w:rsidR="00C165DE" w:rsidRDefault="00C165DE" w:rsidP="0080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3219"/>
      <w:docPartObj>
        <w:docPartGallery w:val="Page Numbers (Bottom of Page)"/>
        <w:docPartUnique/>
      </w:docPartObj>
    </w:sdtPr>
    <w:sdtEndPr/>
    <w:sdtContent>
      <w:p w:rsidR="008069B4" w:rsidRDefault="00C3048E">
        <w:pPr>
          <w:pStyle w:val="a5"/>
          <w:jc w:val="right"/>
        </w:pPr>
        <w:r>
          <w:fldChar w:fldCharType="begin"/>
        </w:r>
        <w:r w:rsidR="008069B4">
          <w:instrText>PAGE   \* MERGEFORMAT</w:instrText>
        </w:r>
        <w:r>
          <w:fldChar w:fldCharType="separate"/>
        </w:r>
        <w:r w:rsidR="001C6CFE">
          <w:rPr>
            <w:noProof/>
          </w:rPr>
          <w:t>3</w:t>
        </w:r>
        <w:r>
          <w:fldChar w:fldCharType="end"/>
        </w:r>
      </w:p>
    </w:sdtContent>
  </w:sdt>
  <w:p w:rsidR="008069B4" w:rsidRDefault="00806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DE" w:rsidRDefault="00C165DE" w:rsidP="008069B4">
      <w:r>
        <w:separator/>
      </w:r>
    </w:p>
  </w:footnote>
  <w:footnote w:type="continuationSeparator" w:id="0">
    <w:p w:rsidR="00C165DE" w:rsidRDefault="00C165DE" w:rsidP="0080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DFA"/>
    <w:multiLevelType w:val="hybridMultilevel"/>
    <w:tmpl w:val="4A1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60F"/>
    <w:multiLevelType w:val="hybridMultilevel"/>
    <w:tmpl w:val="ED1E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1706B"/>
    <w:multiLevelType w:val="multilevel"/>
    <w:tmpl w:val="2B80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10438"/>
    <w:multiLevelType w:val="hybridMultilevel"/>
    <w:tmpl w:val="921E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F3953"/>
    <w:multiLevelType w:val="hybridMultilevel"/>
    <w:tmpl w:val="84900B3E"/>
    <w:lvl w:ilvl="0" w:tplc="D44A9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F648E"/>
    <w:multiLevelType w:val="hybridMultilevel"/>
    <w:tmpl w:val="708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E2A2E"/>
    <w:multiLevelType w:val="multilevel"/>
    <w:tmpl w:val="2B80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A68"/>
    <w:rsid w:val="00023053"/>
    <w:rsid w:val="000233A8"/>
    <w:rsid w:val="00035733"/>
    <w:rsid w:val="000404FE"/>
    <w:rsid w:val="00040E60"/>
    <w:rsid w:val="000469B7"/>
    <w:rsid w:val="00060BDB"/>
    <w:rsid w:val="000714B2"/>
    <w:rsid w:val="00071E79"/>
    <w:rsid w:val="00075574"/>
    <w:rsid w:val="00086758"/>
    <w:rsid w:val="000B5FD4"/>
    <w:rsid w:val="000C6F64"/>
    <w:rsid w:val="000E37D0"/>
    <w:rsid w:val="000F3980"/>
    <w:rsid w:val="00113B37"/>
    <w:rsid w:val="00144098"/>
    <w:rsid w:val="00155D06"/>
    <w:rsid w:val="0017636A"/>
    <w:rsid w:val="001C6CFE"/>
    <w:rsid w:val="001F0EB3"/>
    <w:rsid w:val="00205A32"/>
    <w:rsid w:val="00215FB0"/>
    <w:rsid w:val="0021606F"/>
    <w:rsid w:val="00241031"/>
    <w:rsid w:val="00242843"/>
    <w:rsid w:val="00243C26"/>
    <w:rsid w:val="00294970"/>
    <w:rsid w:val="002C5849"/>
    <w:rsid w:val="002C62A5"/>
    <w:rsid w:val="002D75F5"/>
    <w:rsid w:val="003146D1"/>
    <w:rsid w:val="00317DD0"/>
    <w:rsid w:val="00321043"/>
    <w:rsid w:val="00326139"/>
    <w:rsid w:val="00327ED8"/>
    <w:rsid w:val="00346D5B"/>
    <w:rsid w:val="00371916"/>
    <w:rsid w:val="003864B8"/>
    <w:rsid w:val="003961D6"/>
    <w:rsid w:val="003C6786"/>
    <w:rsid w:val="003E4D0C"/>
    <w:rsid w:val="003E5B6A"/>
    <w:rsid w:val="00400CDA"/>
    <w:rsid w:val="00413E59"/>
    <w:rsid w:val="0041470F"/>
    <w:rsid w:val="00446E81"/>
    <w:rsid w:val="00482744"/>
    <w:rsid w:val="00496711"/>
    <w:rsid w:val="004A03DE"/>
    <w:rsid w:val="004B4C9A"/>
    <w:rsid w:val="00502ED0"/>
    <w:rsid w:val="005044F0"/>
    <w:rsid w:val="005069C1"/>
    <w:rsid w:val="00506B0F"/>
    <w:rsid w:val="0051237A"/>
    <w:rsid w:val="005131DF"/>
    <w:rsid w:val="005534D4"/>
    <w:rsid w:val="00557335"/>
    <w:rsid w:val="005647B7"/>
    <w:rsid w:val="00580564"/>
    <w:rsid w:val="0058309B"/>
    <w:rsid w:val="00586000"/>
    <w:rsid w:val="005911EC"/>
    <w:rsid w:val="005A6747"/>
    <w:rsid w:val="005B06C2"/>
    <w:rsid w:val="005B2EE0"/>
    <w:rsid w:val="005C7E1B"/>
    <w:rsid w:val="005F227A"/>
    <w:rsid w:val="005F7CF4"/>
    <w:rsid w:val="00604BA1"/>
    <w:rsid w:val="0062658E"/>
    <w:rsid w:val="0062676F"/>
    <w:rsid w:val="0063259E"/>
    <w:rsid w:val="00685459"/>
    <w:rsid w:val="006972BE"/>
    <w:rsid w:val="006A51E9"/>
    <w:rsid w:val="006C34F8"/>
    <w:rsid w:val="006D0C1B"/>
    <w:rsid w:val="006D62E8"/>
    <w:rsid w:val="00722DA8"/>
    <w:rsid w:val="00732F27"/>
    <w:rsid w:val="00757E6D"/>
    <w:rsid w:val="0077580D"/>
    <w:rsid w:val="00794032"/>
    <w:rsid w:val="007A5838"/>
    <w:rsid w:val="007B4F3E"/>
    <w:rsid w:val="007B5BF8"/>
    <w:rsid w:val="007D3891"/>
    <w:rsid w:val="007E31DC"/>
    <w:rsid w:val="007E3C73"/>
    <w:rsid w:val="00801FDF"/>
    <w:rsid w:val="008069B4"/>
    <w:rsid w:val="00827693"/>
    <w:rsid w:val="00862FE6"/>
    <w:rsid w:val="00864574"/>
    <w:rsid w:val="00882CE3"/>
    <w:rsid w:val="008850B8"/>
    <w:rsid w:val="008872E7"/>
    <w:rsid w:val="008B770F"/>
    <w:rsid w:val="008E09A1"/>
    <w:rsid w:val="008F5A11"/>
    <w:rsid w:val="00927A87"/>
    <w:rsid w:val="0095390E"/>
    <w:rsid w:val="00956945"/>
    <w:rsid w:val="00962275"/>
    <w:rsid w:val="00970505"/>
    <w:rsid w:val="00975148"/>
    <w:rsid w:val="009A14EF"/>
    <w:rsid w:val="009A58B2"/>
    <w:rsid w:val="009B3E7A"/>
    <w:rsid w:val="009C2D6D"/>
    <w:rsid w:val="009C5B4F"/>
    <w:rsid w:val="009C762E"/>
    <w:rsid w:val="009D0488"/>
    <w:rsid w:val="009D5B6B"/>
    <w:rsid w:val="009F46E4"/>
    <w:rsid w:val="009F5603"/>
    <w:rsid w:val="00A4236B"/>
    <w:rsid w:val="00A440FC"/>
    <w:rsid w:val="00A53538"/>
    <w:rsid w:val="00A5624D"/>
    <w:rsid w:val="00A73FED"/>
    <w:rsid w:val="00AA4158"/>
    <w:rsid w:val="00AC714C"/>
    <w:rsid w:val="00AE5395"/>
    <w:rsid w:val="00B06481"/>
    <w:rsid w:val="00B1256A"/>
    <w:rsid w:val="00B12A52"/>
    <w:rsid w:val="00B20FB9"/>
    <w:rsid w:val="00B2765C"/>
    <w:rsid w:val="00B53CAF"/>
    <w:rsid w:val="00B724D4"/>
    <w:rsid w:val="00B94A21"/>
    <w:rsid w:val="00BB1F37"/>
    <w:rsid w:val="00BC38B4"/>
    <w:rsid w:val="00BD2A28"/>
    <w:rsid w:val="00BD4586"/>
    <w:rsid w:val="00BE248D"/>
    <w:rsid w:val="00C165DE"/>
    <w:rsid w:val="00C17103"/>
    <w:rsid w:val="00C25C5F"/>
    <w:rsid w:val="00C3048E"/>
    <w:rsid w:val="00C63A68"/>
    <w:rsid w:val="00C6456A"/>
    <w:rsid w:val="00C77C39"/>
    <w:rsid w:val="00C85DE6"/>
    <w:rsid w:val="00C94445"/>
    <w:rsid w:val="00C95772"/>
    <w:rsid w:val="00CA2605"/>
    <w:rsid w:val="00CA395B"/>
    <w:rsid w:val="00CA5C5F"/>
    <w:rsid w:val="00CA76F8"/>
    <w:rsid w:val="00CB0F81"/>
    <w:rsid w:val="00CC59CF"/>
    <w:rsid w:val="00CD528A"/>
    <w:rsid w:val="00CE5A0D"/>
    <w:rsid w:val="00D646EE"/>
    <w:rsid w:val="00D70221"/>
    <w:rsid w:val="00D9793F"/>
    <w:rsid w:val="00DA2C0A"/>
    <w:rsid w:val="00DA4B1D"/>
    <w:rsid w:val="00DA693C"/>
    <w:rsid w:val="00DB31F6"/>
    <w:rsid w:val="00DE0093"/>
    <w:rsid w:val="00DF2C5C"/>
    <w:rsid w:val="00E243E6"/>
    <w:rsid w:val="00E4301E"/>
    <w:rsid w:val="00E475D5"/>
    <w:rsid w:val="00E808D9"/>
    <w:rsid w:val="00EA5443"/>
    <w:rsid w:val="00EE7E10"/>
    <w:rsid w:val="00F00FB3"/>
    <w:rsid w:val="00F16347"/>
    <w:rsid w:val="00F16C75"/>
    <w:rsid w:val="00F466DF"/>
    <w:rsid w:val="00F50E41"/>
    <w:rsid w:val="00F67F00"/>
    <w:rsid w:val="00F706AF"/>
    <w:rsid w:val="00F74064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9B4"/>
  </w:style>
  <w:style w:type="paragraph" w:styleId="a5">
    <w:name w:val="footer"/>
    <w:basedOn w:val="a"/>
    <w:link w:val="a6"/>
    <w:uiPriority w:val="99"/>
    <w:unhideWhenUsed/>
    <w:rsid w:val="008069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9B4"/>
  </w:style>
  <w:style w:type="table" w:styleId="a7">
    <w:name w:val="Table Grid"/>
    <w:basedOn w:val="a1"/>
    <w:uiPriority w:val="39"/>
    <w:rsid w:val="003E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403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00CD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C59C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31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9B4"/>
  </w:style>
  <w:style w:type="paragraph" w:styleId="a5">
    <w:name w:val="footer"/>
    <w:basedOn w:val="a"/>
    <w:link w:val="a6"/>
    <w:uiPriority w:val="99"/>
    <w:unhideWhenUsed/>
    <w:rsid w:val="008069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9B4"/>
  </w:style>
  <w:style w:type="table" w:styleId="a7">
    <w:name w:val="Table Grid"/>
    <w:basedOn w:val="a1"/>
    <w:uiPriority w:val="39"/>
    <w:rsid w:val="003E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403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00CD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C5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Гоцманов Роман Михайлович</dc:creator>
  <cp:lastModifiedBy>User</cp:lastModifiedBy>
  <cp:revision>15</cp:revision>
  <cp:lastPrinted>2025-05-19T06:40:00Z</cp:lastPrinted>
  <dcterms:created xsi:type="dcterms:W3CDTF">2025-04-10T04:39:00Z</dcterms:created>
  <dcterms:modified xsi:type="dcterms:W3CDTF">2025-05-19T10:23:00Z</dcterms:modified>
</cp:coreProperties>
</file>